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jc w:val="left"/>
        <w:rPr>
          <w:rFonts w:ascii="微软雅黑" w:hAnsi="微软雅黑" w:eastAsia="微软雅黑" w:cs="微软雅黑"/>
          <w:b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32"/>
          <w:szCs w:val="32"/>
        </w:rPr>
        <w:t>人脸识别终端websocket接口1.</w:t>
      </w: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32"/>
          <w:szCs w:val="32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32"/>
          <w:szCs w:val="32"/>
        </w:rPr>
        <w:t xml:space="preserve"> 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微软雅黑" w:hAnsi="微软雅黑" w:eastAsia="微软雅黑" w:cs="微软雅黑"/>
          <w:b/>
          <w:bCs/>
          <w:sz w:val="24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</w:rPr>
        <w:t xml:space="preserve">概述 </w:t>
      </w:r>
    </w:p>
    <w:p>
      <w:pPr>
        <w:widowControl/>
        <w:spacing w:line="480" w:lineRule="exact"/>
        <w:ind w:left="420" w:firstLine="420"/>
        <w:jc w:val="left"/>
        <w:rPr>
          <w:rFonts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0"/>
          <w:szCs w:val="20"/>
        </w:rPr>
        <w:t xml:space="preserve">人脸识别终端作为客户端，主动连接websocket 服务器。 </w:t>
      </w:r>
    </w:p>
    <w:p>
      <w:pPr>
        <w:widowControl/>
        <w:spacing w:line="480" w:lineRule="exact"/>
        <w:ind w:left="420" w:firstLine="420"/>
        <w:jc w:val="left"/>
        <w:rPr>
          <w:rFonts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0"/>
          <w:szCs w:val="20"/>
        </w:rPr>
        <w:t xml:space="preserve">终端连接服务器时提供设备sn, 用户名/密码，服务器授权连接。 </w:t>
      </w:r>
    </w:p>
    <w:p>
      <w:pPr>
        <w:widowControl/>
        <w:spacing w:line="480" w:lineRule="exact"/>
        <w:ind w:left="420" w:firstLine="420"/>
        <w:jc w:val="left"/>
        <w:rPr>
          <w:rFonts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0"/>
          <w:szCs w:val="20"/>
        </w:rPr>
        <w:t xml:space="preserve">服务器发送，添加，查询，删除人员和控制消息到终端，终端发送响应消息。 </w:t>
      </w:r>
    </w:p>
    <w:p>
      <w:pPr>
        <w:widowControl/>
        <w:spacing w:line="480" w:lineRule="exact"/>
        <w:ind w:left="420" w:firstLine="420"/>
        <w:jc w:val="left"/>
        <w:rPr>
          <w:rFonts w:ascii="微软雅黑" w:hAnsi="微软雅黑" w:eastAsia="微软雅黑" w:cs="微软雅黑"/>
          <w:color w:val="333333"/>
          <w:kern w:val="0"/>
          <w:sz w:val="20"/>
          <w:szCs w:val="20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0"/>
          <w:szCs w:val="20"/>
        </w:rPr>
        <w:t xml:space="preserve">终端定时发送空ping 消息，服务器响应pong. </w:t>
      </w:r>
    </w:p>
    <w:p>
      <w:pPr>
        <w:widowControl/>
        <w:spacing w:line="480" w:lineRule="exact"/>
        <w:ind w:left="420" w:firstLine="420"/>
        <w:jc w:val="left"/>
        <w:rPr>
          <w:rFonts w:ascii="微软雅黑" w:hAnsi="微软雅黑" w:eastAsia="微软雅黑" w:cs="微软雅黑"/>
          <w:color w:val="333333"/>
          <w:kern w:val="0"/>
          <w:sz w:val="20"/>
          <w:szCs w:val="20"/>
        </w:rPr>
      </w:pPr>
    </w:p>
    <w:p>
      <w:pPr>
        <w:widowControl/>
        <w:spacing w:line="480" w:lineRule="exact"/>
        <w:ind w:left="420" w:firstLine="420"/>
        <w:jc w:val="left"/>
        <w:rPr>
          <w:rFonts w:ascii="微软雅黑" w:hAnsi="微软雅黑" w:eastAsia="微软雅黑" w:cs="微软雅黑"/>
          <w:color w:val="333333"/>
          <w:kern w:val="0"/>
          <w:sz w:val="20"/>
          <w:szCs w:val="20"/>
        </w:rPr>
      </w:pP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333333"/>
          <w:kern w:val="0"/>
          <w:sz w:val="20"/>
          <w:szCs w:val="20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</w:rPr>
        <w:t>2.连接</w:t>
      </w: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AA1111"/>
          <w:kern w:val="0"/>
          <w:sz w:val="20"/>
          <w:szCs w:val="20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458470</wp:posOffset>
                </wp:positionH>
                <wp:positionV relativeFrom="paragraph">
                  <wp:posOffset>53340</wp:posOffset>
                </wp:positionV>
                <wp:extent cx="5093335" cy="3597910"/>
                <wp:effectExtent l="4445" t="5080" r="7620" b="1651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447165" y="2780030"/>
                          <a:ext cx="5093335" cy="359791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FDD9C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FFD78E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FFD479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6.1pt;margin-top:4.2pt;height:283.3pt;width:401.05pt;z-index:251659264;v-text-anchor:middle;mso-width-relative:page;mso-height-relative:page;" fillcolor="#FFF2DA" filled="t" stroked="t" coordsize="21600,21600" o:gfxdata="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">
                <v:fill type="gradient" on="t" color2="#FFE3A7" colors="0f #FFF2DA;32768f #FFE8C0;65536f #FFE3A7" focus="100%" focussize="0,0" rotate="t">
                  <o:fill type="gradientUnscaled" v:ext="backwardCompatible"/>
                </v:fill>
                <v:stroke weight="0.5pt" color="#FFC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660400</wp:posOffset>
                </wp:positionH>
                <wp:positionV relativeFrom="paragraph">
                  <wp:posOffset>215265</wp:posOffset>
                </wp:positionV>
                <wp:extent cx="4707255" cy="3261995"/>
                <wp:effectExtent l="4445" t="4445" r="12700" b="10160"/>
                <wp:wrapNone/>
                <wp:docPr id="2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777365" y="3155315"/>
                          <a:ext cx="4707255" cy="3261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spacing w:line="480" w:lineRule="exact"/>
                              <w:jc w:val="left"/>
                              <w:rPr>
                                <w:rFonts w:ascii="微软雅黑" w:hAnsi="微软雅黑" w:eastAsia="微软雅黑" w:cs="微软雅黑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770088"/>
                                <w:kern w:val="0"/>
                                <w:sz w:val="20"/>
                                <w:szCs w:val="20"/>
                              </w:rPr>
                              <w:t xml:space="preserve">GET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FF5500"/>
                                <w:kern w:val="0"/>
                                <w:sz w:val="20"/>
                                <w:szCs w:val="20"/>
                              </w:rPr>
                              <w:t xml:space="preserve">/devs/FEDCBA9876543210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FF0000"/>
                                <w:kern w:val="0"/>
                                <w:sz w:val="20"/>
                                <w:szCs w:val="20"/>
                              </w:rPr>
                              <w:t xml:space="preserve">HTTP/1.1 </w:t>
                            </w:r>
                          </w:p>
                          <w:p>
                            <w:pPr>
                              <w:widowControl/>
                              <w:spacing w:line="480" w:lineRule="exact"/>
                              <w:jc w:val="left"/>
                              <w:rPr>
                                <w:rFonts w:ascii="微软雅黑" w:hAnsi="微软雅黑" w:eastAsia="微软雅黑" w:cs="微软雅黑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221199"/>
                                <w:kern w:val="0"/>
                                <w:sz w:val="20"/>
                                <w:szCs w:val="20"/>
                              </w:rPr>
                              <w:t>Connection: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AA1111"/>
                                <w:kern w:val="0"/>
                                <w:sz w:val="20"/>
                                <w:szCs w:val="20"/>
                              </w:rPr>
                              <w:t xml:space="preserve">Upgrade </w:t>
                            </w:r>
                          </w:p>
                          <w:p>
                            <w:pPr>
                              <w:widowControl/>
                              <w:spacing w:line="480" w:lineRule="exact"/>
                              <w:jc w:val="left"/>
                              <w:rPr>
                                <w:rFonts w:ascii="微软雅黑" w:hAnsi="微软雅黑" w:eastAsia="微软雅黑" w:cs="微软雅黑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221199"/>
                                <w:kern w:val="0"/>
                                <w:sz w:val="20"/>
                                <w:szCs w:val="20"/>
                              </w:rPr>
                              <w:t>Upgrade: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AA1111"/>
                                <w:kern w:val="0"/>
                                <w:sz w:val="20"/>
                                <w:szCs w:val="20"/>
                              </w:rPr>
                              <w:t xml:space="preserve">websocket </w:t>
                            </w:r>
                          </w:p>
                          <w:p>
                            <w:pPr>
                              <w:widowControl/>
                              <w:spacing w:line="480" w:lineRule="exact"/>
                              <w:jc w:val="left"/>
                              <w:rPr>
                                <w:rFonts w:ascii="微软雅黑" w:hAnsi="微软雅黑" w:eastAsia="微软雅黑" w:cs="微软雅黑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221199"/>
                                <w:kern w:val="0"/>
                                <w:sz w:val="20"/>
                                <w:szCs w:val="20"/>
                              </w:rPr>
                              <w:t>Host: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AA1111"/>
                                <w:kern w:val="0"/>
                                <w:sz w:val="20"/>
                                <w:szCs w:val="20"/>
                              </w:rPr>
                              <w:t xml:space="preserve">xxxx </w:t>
                            </w:r>
                          </w:p>
                          <w:p>
                            <w:pPr>
                              <w:widowControl/>
                              <w:spacing w:line="480" w:lineRule="exact"/>
                              <w:jc w:val="left"/>
                              <w:rPr>
                                <w:rFonts w:ascii="微软雅黑" w:hAnsi="微软雅黑" w:eastAsia="微软雅黑" w:cs="微软雅黑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221199"/>
                                <w:kern w:val="0"/>
                                <w:sz w:val="20"/>
                                <w:szCs w:val="20"/>
                              </w:rPr>
                              <w:t>Origin: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AA1111"/>
                                <w:kern w:val="0"/>
                                <w:sz w:val="20"/>
                                <w:szCs w:val="20"/>
                              </w:rPr>
                              <w:t xml:space="preserve">xxxx </w:t>
                            </w:r>
                          </w:p>
                          <w:p>
                            <w:pPr>
                              <w:widowControl/>
                              <w:spacing w:line="480" w:lineRule="exact"/>
                              <w:jc w:val="left"/>
                              <w:rPr>
                                <w:rFonts w:ascii="微软雅黑" w:hAnsi="微软雅黑" w:eastAsia="微软雅黑" w:cs="微软雅黑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221199"/>
                                <w:kern w:val="0"/>
                                <w:sz w:val="20"/>
                                <w:szCs w:val="20"/>
                              </w:rPr>
                              <w:t>Sec-Websocket-Key: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AA1111"/>
                                <w:kern w:val="0"/>
                                <w:sz w:val="20"/>
                                <w:szCs w:val="20"/>
                              </w:rPr>
                              <w:t xml:space="preserve">sN9cRrP/n9NdMgdcy2VJFQ== </w:t>
                            </w:r>
                          </w:p>
                          <w:p>
                            <w:pPr>
                              <w:widowControl/>
                              <w:spacing w:line="480" w:lineRule="exact"/>
                              <w:jc w:val="left"/>
                              <w:rPr>
                                <w:rFonts w:ascii="微软雅黑" w:hAnsi="微软雅黑" w:eastAsia="微软雅黑" w:cs="微软雅黑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221199"/>
                                <w:kern w:val="0"/>
                                <w:sz w:val="20"/>
                                <w:szCs w:val="20"/>
                              </w:rPr>
                              <w:t>Sec-WebSocket-Version: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AA1111"/>
                                <w:kern w:val="0"/>
                                <w:sz w:val="20"/>
                                <w:szCs w:val="20"/>
                              </w:rPr>
                              <w:t xml:space="preserve">13 </w:t>
                            </w:r>
                          </w:p>
                          <w:p>
                            <w:pPr>
                              <w:widowControl/>
                              <w:spacing w:line="480" w:lineRule="exact"/>
                              <w:jc w:val="left"/>
                              <w:rPr>
                                <w:rFonts w:ascii="微软雅黑" w:hAnsi="微软雅黑" w:eastAsia="微软雅黑" w:cs="微软雅黑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221199"/>
                                <w:kern w:val="0"/>
                                <w:sz w:val="20"/>
                                <w:szCs w:val="20"/>
                              </w:rPr>
                              <w:t>Sec-WebSocket-Protocol: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AA1111"/>
                                <w:kern w:val="0"/>
                                <w:sz w:val="20"/>
                                <w:szCs w:val="20"/>
                              </w:rPr>
                              <w:t xml:space="preserve">xxx </w:t>
                            </w:r>
                          </w:p>
                          <w:p>
                            <w:pPr>
                              <w:widowControl/>
                              <w:spacing w:line="480" w:lineRule="exact"/>
                              <w:jc w:val="left"/>
                              <w:rPr>
                                <w:rFonts w:ascii="微软雅黑" w:hAnsi="微软雅黑" w:eastAsia="微软雅黑" w:cs="微软雅黑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221199"/>
                                <w:kern w:val="0"/>
                                <w:sz w:val="20"/>
                                <w:szCs w:val="20"/>
                              </w:rPr>
                              <w:t>Sec-webSocket-Extension: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AA1111"/>
                                <w:kern w:val="0"/>
                                <w:sz w:val="20"/>
                                <w:szCs w:val="20"/>
                              </w:rPr>
                              <w:t xml:space="preserve">xxxx </w:t>
                            </w:r>
                          </w:p>
                          <w:p>
                            <w:pPr>
                              <w:widowControl/>
                              <w:spacing w:line="480" w:lineRule="exact"/>
                              <w:jc w:val="left"/>
                              <w:rPr>
                                <w:rFonts w:ascii="微软雅黑" w:hAnsi="微软雅黑" w:eastAsia="微软雅黑" w:cs="微软雅黑"/>
                                <w:color w:val="AA1111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221199"/>
                                <w:kern w:val="0"/>
                                <w:sz w:val="20"/>
                                <w:szCs w:val="20"/>
                              </w:rPr>
                              <w:t xml:space="preserve">Authorization: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AA1111"/>
                                <w:kern w:val="0"/>
                                <w:sz w:val="20"/>
                                <w:szCs w:val="20"/>
                              </w:rPr>
                              <w:t>Basic ZGV2OjEyMw==</w:t>
                            </w:r>
                          </w:p>
                          <w:p>
                            <w:pPr>
                              <w:widowControl/>
                              <w:spacing w:line="480" w:lineRule="exact"/>
                              <w:jc w:val="left"/>
                              <w:rPr>
                                <w:rFonts w:ascii="微软雅黑" w:hAnsi="微软雅黑" w:eastAsia="微软雅黑" w:cs="微软雅黑"/>
                                <w:color w:val="AA111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" o:spid="_x0000_s1026" o:spt="202" type="#_x0000_t202" style="position:absolute;left:0pt;margin-left:52pt;margin-top:16.95pt;height:256.85pt;width:370.65pt;z-index:251660288;mso-width-relative:page;mso-height-relative:page;" fillcolor="#FFFFFF" filled="t" stroked="t" coordsize="21600,21600" o:gfxdata="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BS5KVl1wAAAAoBAAAPAAAAAAAAAAEAIAAAACIAAABkcnMvZG93bnJldi54&#10;bWxQSwECFAAUAAAACACHTuJABbgyym0CAADSBAAADgAAAAAAAAABACAAAAAmAQAAZHJzL2Uyb0Rv&#10;Yy54bWxQSwUGAAAAAAYABgBZAQAABQY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spacing w:line="480" w:lineRule="exact"/>
                        <w:jc w:val="left"/>
                        <w:rPr>
                          <w:rFonts w:ascii="微软雅黑" w:hAnsi="微软雅黑" w:eastAsia="微软雅黑" w:cs="微软雅黑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770088"/>
                          <w:kern w:val="0"/>
                          <w:sz w:val="20"/>
                          <w:szCs w:val="20"/>
                        </w:rPr>
                        <w:t xml:space="preserve">GET 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FF5500"/>
                          <w:kern w:val="0"/>
                          <w:sz w:val="20"/>
                          <w:szCs w:val="20"/>
                        </w:rPr>
                        <w:t xml:space="preserve">/devs/FEDCBA9876543210 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FF0000"/>
                          <w:kern w:val="0"/>
                          <w:sz w:val="20"/>
                          <w:szCs w:val="20"/>
                        </w:rPr>
                        <w:t xml:space="preserve">HTTP/1.1 </w:t>
                      </w:r>
                    </w:p>
                    <w:p>
                      <w:pPr>
                        <w:widowControl/>
                        <w:spacing w:line="480" w:lineRule="exact"/>
                        <w:jc w:val="left"/>
                        <w:rPr>
                          <w:rFonts w:ascii="微软雅黑" w:hAnsi="微软雅黑" w:eastAsia="微软雅黑" w:cs="微软雅黑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221199"/>
                          <w:kern w:val="0"/>
                          <w:sz w:val="20"/>
                          <w:szCs w:val="20"/>
                        </w:rPr>
                        <w:t>Connection: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AA1111"/>
                          <w:kern w:val="0"/>
                          <w:sz w:val="20"/>
                          <w:szCs w:val="20"/>
                        </w:rPr>
                        <w:t xml:space="preserve">Upgrade </w:t>
                      </w:r>
                    </w:p>
                    <w:p>
                      <w:pPr>
                        <w:widowControl/>
                        <w:spacing w:line="480" w:lineRule="exact"/>
                        <w:jc w:val="left"/>
                        <w:rPr>
                          <w:rFonts w:ascii="微软雅黑" w:hAnsi="微软雅黑" w:eastAsia="微软雅黑" w:cs="微软雅黑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221199"/>
                          <w:kern w:val="0"/>
                          <w:sz w:val="20"/>
                          <w:szCs w:val="20"/>
                        </w:rPr>
                        <w:t>Upgrade: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AA1111"/>
                          <w:kern w:val="0"/>
                          <w:sz w:val="20"/>
                          <w:szCs w:val="20"/>
                        </w:rPr>
                        <w:t xml:space="preserve">websocket </w:t>
                      </w:r>
                    </w:p>
                    <w:p>
                      <w:pPr>
                        <w:widowControl/>
                        <w:spacing w:line="480" w:lineRule="exact"/>
                        <w:jc w:val="left"/>
                        <w:rPr>
                          <w:rFonts w:ascii="微软雅黑" w:hAnsi="微软雅黑" w:eastAsia="微软雅黑" w:cs="微软雅黑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221199"/>
                          <w:kern w:val="0"/>
                          <w:sz w:val="20"/>
                          <w:szCs w:val="20"/>
                        </w:rPr>
                        <w:t>Host: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AA1111"/>
                          <w:kern w:val="0"/>
                          <w:sz w:val="20"/>
                          <w:szCs w:val="20"/>
                        </w:rPr>
                        <w:t xml:space="preserve">xxxx </w:t>
                      </w:r>
                    </w:p>
                    <w:p>
                      <w:pPr>
                        <w:widowControl/>
                        <w:spacing w:line="480" w:lineRule="exact"/>
                        <w:jc w:val="left"/>
                        <w:rPr>
                          <w:rFonts w:ascii="微软雅黑" w:hAnsi="微软雅黑" w:eastAsia="微软雅黑" w:cs="微软雅黑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221199"/>
                          <w:kern w:val="0"/>
                          <w:sz w:val="20"/>
                          <w:szCs w:val="20"/>
                        </w:rPr>
                        <w:t>Origin: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AA1111"/>
                          <w:kern w:val="0"/>
                          <w:sz w:val="20"/>
                          <w:szCs w:val="20"/>
                        </w:rPr>
                        <w:t xml:space="preserve">xxxx </w:t>
                      </w:r>
                    </w:p>
                    <w:p>
                      <w:pPr>
                        <w:widowControl/>
                        <w:spacing w:line="480" w:lineRule="exact"/>
                        <w:jc w:val="left"/>
                        <w:rPr>
                          <w:rFonts w:ascii="微软雅黑" w:hAnsi="微软雅黑" w:eastAsia="微软雅黑" w:cs="微软雅黑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221199"/>
                          <w:kern w:val="0"/>
                          <w:sz w:val="20"/>
                          <w:szCs w:val="20"/>
                        </w:rPr>
                        <w:t>Sec-Websocket-Key: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AA1111"/>
                          <w:kern w:val="0"/>
                          <w:sz w:val="20"/>
                          <w:szCs w:val="20"/>
                        </w:rPr>
                        <w:t xml:space="preserve">sN9cRrP/n9NdMgdcy2VJFQ== </w:t>
                      </w:r>
                    </w:p>
                    <w:p>
                      <w:pPr>
                        <w:widowControl/>
                        <w:spacing w:line="480" w:lineRule="exact"/>
                        <w:jc w:val="left"/>
                        <w:rPr>
                          <w:rFonts w:ascii="微软雅黑" w:hAnsi="微软雅黑" w:eastAsia="微软雅黑" w:cs="微软雅黑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221199"/>
                          <w:kern w:val="0"/>
                          <w:sz w:val="20"/>
                          <w:szCs w:val="20"/>
                        </w:rPr>
                        <w:t>Sec-WebSocket-Version: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AA1111"/>
                          <w:kern w:val="0"/>
                          <w:sz w:val="20"/>
                          <w:szCs w:val="20"/>
                        </w:rPr>
                        <w:t xml:space="preserve">13 </w:t>
                      </w:r>
                    </w:p>
                    <w:p>
                      <w:pPr>
                        <w:widowControl/>
                        <w:spacing w:line="480" w:lineRule="exact"/>
                        <w:jc w:val="left"/>
                        <w:rPr>
                          <w:rFonts w:ascii="微软雅黑" w:hAnsi="微软雅黑" w:eastAsia="微软雅黑" w:cs="微软雅黑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221199"/>
                          <w:kern w:val="0"/>
                          <w:sz w:val="20"/>
                          <w:szCs w:val="20"/>
                        </w:rPr>
                        <w:t>Sec-WebSocket-Protocol: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AA1111"/>
                          <w:kern w:val="0"/>
                          <w:sz w:val="20"/>
                          <w:szCs w:val="20"/>
                        </w:rPr>
                        <w:t xml:space="preserve">xxx </w:t>
                      </w:r>
                    </w:p>
                    <w:p>
                      <w:pPr>
                        <w:widowControl/>
                        <w:spacing w:line="480" w:lineRule="exact"/>
                        <w:jc w:val="left"/>
                        <w:rPr>
                          <w:rFonts w:ascii="微软雅黑" w:hAnsi="微软雅黑" w:eastAsia="微软雅黑" w:cs="微软雅黑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221199"/>
                          <w:kern w:val="0"/>
                          <w:sz w:val="20"/>
                          <w:szCs w:val="20"/>
                        </w:rPr>
                        <w:t>Sec-webSocket-Extension: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AA1111"/>
                          <w:kern w:val="0"/>
                          <w:sz w:val="20"/>
                          <w:szCs w:val="20"/>
                        </w:rPr>
                        <w:t xml:space="preserve">xxxx </w:t>
                      </w:r>
                    </w:p>
                    <w:p>
                      <w:pPr>
                        <w:widowControl/>
                        <w:spacing w:line="480" w:lineRule="exact"/>
                        <w:jc w:val="left"/>
                        <w:rPr>
                          <w:rFonts w:ascii="微软雅黑" w:hAnsi="微软雅黑" w:eastAsia="微软雅黑" w:cs="微软雅黑"/>
                          <w:color w:val="AA1111"/>
                          <w:kern w:val="0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221199"/>
                          <w:kern w:val="0"/>
                          <w:sz w:val="20"/>
                          <w:szCs w:val="20"/>
                        </w:rPr>
                        <w:t xml:space="preserve">Authorization: 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AA1111"/>
                          <w:kern w:val="0"/>
                          <w:sz w:val="20"/>
                          <w:szCs w:val="20"/>
                        </w:rPr>
                        <w:t>Basic ZGV2OjEyMw==</w:t>
                      </w:r>
                    </w:p>
                    <w:p>
                      <w:pPr>
                        <w:widowControl/>
                        <w:spacing w:line="480" w:lineRule="exact"/>
                        <w:jc w:val="left"/>
                        <w:rPr>
                          <w:rFonts w:ascii="微软雅黑" w:hAnsi="微软雅黑" w:eastAsia="微软雅黑" w:cs="微软雅黑"/>
                          <w:color w:val="AA1111"/>
                          <w:kern w:val="0"/>
                          <w:sz w:val="20"/>
                          <w:szCs w:val="20"/>
                        </w:rPr>
                      </w:pP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AA1111"/>
          <w:kern w:val="0"/>
          <w:sz w:val="20"/>
          <w:szCs w:val="20"/>
        </w:rPr>
      </w:pP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AA1111"/>
          <w:kern w:val="0"/>
          <w:sz w:val="20"/>
          <w:szCs w:val="20"/>
        </w:rPr>
      </w:pP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AA1111"/>
          <w:kern w:val="0"/>
          <w:sz w:val="20"/>
          <w:szCs w:val="20"/>
        </w:rPr>
      </w:pP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AA1111"/>
          <w:kern w:val="0"/>
          <w:sz w:val="20"/>
          <w:szCs w:val="20"/>
        </w:rPr>
      </w:pP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AA1111"/>
          <w:kern w:val="0"/>
          <w:sz w:val="20"/>
          <w:szCs w:val="20"/>
        </w:rPr>
      </w:pP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AA1111"/>
          <w:kern w:val="0"/>
          <w:sz w:val="20"/>
          <w:szCs w:val="20"/>
        </w:rPr>
      </w:pP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AA1111"/>
          <w:kern w:val="0"/>
          <w:sz w:val="20"/>
          <w:szCs w:val="20"/>
        </w:rPr>
      </w:pP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AA1111"/>
          <w:kern w:val="0"/>
          <w:sz w:val="20"/>
          <w:szCs w:val="20"/>
        </w:rPr>
      </w:pP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AA1111"/>
          <w:kern w:val="0"/>
          <w:sz w:val="20"/>
          <w:szCs w:val="20"/>
        </w:rPr>
      </w:pP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AA1111"/>
          <w:kern w:val="0"/>
          <w:sz w:val="20"/>
          <w:szCs w:val="20"/>
        </w:rPr>
      </w:pP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AA1111"/>
          <w:kern w:val="0"/>
          <w:sz w:val="20"/>
          <w:szCs w:val="20"/>
        </w:rPr>
      </w:pPr>
    </w:p>
    <w:p>
      <w:pPr>
        <w:widowControl/>
        <w:spacing w:line="480" w:lineRule="exact"/>
        <w:ind w:firstLine="420"/>
        <w:jc w:val="left"/>
        <w:rPr>
          <w:rFonts w:ascii="微软雅黑" w:hAnsi="微软雅黑" w:eastAsia="微软雅黑" w:cs="微软雅黑"/>
          <w:color w:val="333333"/>
          <w:kern w:val="0"/>
          <w:sz w:val="20"/>
          <w:szCs w:val="20"/>
        </w:rPr>
      </w:pPr>
    </w:p>
    <w:p>
      <w:pPr>
        <w:widowControl/>
        <w:spacing w:line="480" w:lineRule="exact"/>
        <w:ind w:left="420" w:firstLine="420"/>
        <w:jc w:val="left"/>
        <w:rPr>
          <w:rFonts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  <w:t>设备通过URL ws://IP:PORT/devs/FEDCBA9876543210 和基本认证方式，连接ws服务器。 服务</w:t>
      </w:r>
      <w:r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  <w:t xml:space="preserve">器根据sn, 用户名/密码，授权连接。 </w:t>
      </w:r>
    </w:p>
    <w:p>
      <w:pPr>
        <w:widowControl/>
        <w:spacing w:line="480" w:lineRule="exact"/>
        <w:ind w:left="420" w:firstLine="420"/>
        <w:jc w:val="left"/>
        <w:rPr>
          <w:rFonts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  <w:t>ws://IP:PORT/devs/ 这个url 和用户名/密码是，使用 &lt;&lt;人脸识别终端</w:t>
      </w:r>
      <w:r>
        <w:rPr>
          <w:rFonts w:hint="eastAsia" w:ascii="微软雅黑" w:hAnsi="微软雅黑" w:eastAsia="微软雅黑" w:cs="微软雅黑"/>
          <w:i/>
          <w:iCs/>
          <w:color w:val="333333"/>
          <w:kern w:val="0"/>
          <w:sz w:val="18"/>
          <w:szCs w:val="18"/>
        </w:rPr>
        <w:t>HTTP</w:t>
      </w:r>
      <w:r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  <w:t>接口，</w:t>
      </w:r>
      <w:r>
        <w:rPr>
          <w:rFonts w:hint="eastAsia" w:ascii="微软雅黑" w:hAnsi="微软雅黑" w:eastAsia="微软雅黑" w:cs="微软雅黑"/>
          <w:i/>
          <w:iCs/>
          <w:color w:val="333333"/>
          <w:kern w:val="0"/>
          <w:sz w:val="18"/>
          <w:szCs w:val="18"/>
        </w:rPr>
        <w:t>3.24</w:t>
      </w:r>
      <w:r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  <w:t>设置</w:t>
      </w:r>
      <w:r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i/>
          <w:iCs/>
          <w:color w:val="333333"/>
          <w:kern w:val="0"/>
          <w:sz w:val="18"/>
          <w:szCs w:val="18"/>
        </w:rPr>
        <w:t>websocket</w:t>
      </w:r>
      <w:r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  <w:t>基本</w:t>
      </w:r>
      <w:r>
        <w:rPr>
          <w:rFonts w:hint="eastAsia" w:ascii="微软雅黑" w:hAnsi="微软雅黑" w:eastAsia="微软雅黑" w:cs="微软雅黑"/>
          <w:i/>
          <w:iCs/>
          <w:color w:val="333333"/>
          <w:kern w:val="0"/>
          <w:sz w:val="18"/>
          <w:szCs w:val="18"/>
        </w:rPr>
        <w:t>URL</w:t>
      </w:r>
      <w:r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  <w:t xml:space="preserve">&gt;&gt; 设置而来。后面的SN是终端自己添加。 </w:t>
      </w:r>
    </w:p>
    <w:p>
      <w:pPr>
        <w:widowControl/>
        <w:spacing w:line="480" w:lineRule="exact"/>
        <w:ind w:left="420" w:firstLine="420"/>
        <w:jc w:val="left"/>
        <w:rPr>
          <w:rFonts w:ascii="微软雅黑" w:hAnsi="微软雅黑" w:eastAsia="微软雅黑" w:cs="微软雅黑"/>
          <w:color w:val="333333"/>
          <w:kern w:val="0"/>
          <w:sz w:val="20"/>
          <w:szCs w:val="20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  <w:t>终端在未连接的状态下，定时请求连接，直到连接成功。</w:t>
      </w:r>
      <w:r>
        <w:rPr>
          <w:rFonts w:hint="eastAsia" w:ascii="微软雅黑" w:hAnsi="微软雅黑" w:eastAsia="微软雅黑" w:cs="微软雅黑"/>
          <w:color w:val="333333"/>
          <w:kern w:val="0"/>
          <w:sz w:val="20"/>
          <w:szCs w:val="20"/>
        </w:rPr>
        <w:t xml:space="preserve"> </w:t>
      </w: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333333"/>
          <w:kern w:val="0"/>
          <w:sz w:val="20"/>
          <w:szCs w:val="20"/>
        </w:rPr>
      </w:pPr>
    </w:p>
    <w:p>
      <w:pPr>
        <w:widowControl/>
        <w:numPr>
          <w:ilvl w:val="0"/>
          <w:numId w:val="1"/>
        </w:numPr>
        <w:spacing w:line="480" w:lineRule="exact"/>
        <w:ind w:left="425" w:leftChars="0" w:hanging="425" w:firstLineChars="0"/>
        <w:jc w:val="left"/>
        <w:rPr>
          <w:rFonts w:hint="eastAsia" w:ascii="微软雅黑" w:hAnsi="微软雅黑" w:eastAsia="微软雅黑" w:cs="微软雅黑"/>
          <w:b/>
          <w:bCs/>
          <w:color w:val="333333"/>
          <w:kern w:val="0"/>
          <w:sz w:val="20"/>
          <w:szCs w:val="20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0"/>
          <w:szCs w:val="20"/>
        </w:rPr>
        <w:t xml:space="preserve">消息请求/响应 </w:t>
      </w:r>
    </w:p>
    <w:p>
      <w:pPr>
        <w:widowControl/>
        <w:spacing w:line="480" w:lineRule="exact"/>
        <w:ind w:firstLine="420"/>
        <w:jc w:val="left"/>
        <w:rPr>
          <w:rFonts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0"/>
          <w:szCs w:val="20"/>
        </w:rPr>
        <w:t xml:space="preserve">终端连接成功后， 会定时发送空ping消息到服务器，服务器回应pong消息。 </w:t>
      </w:r>
    </w:p>
    <w:p>
      <w:pPr>
        <w:widowControl/>
        <w:spacing w:line="480" w:lineRule="exact"/>
        <w:ind w:firstLine="420"/>
        <w:jc w:val="left"/>
        <w:rPr>
          <w:rFonts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0"/>
          <w:szCs w:val="20"/>
        </w:rPr>
        <w:t xml:space="preserve">目前支持服务器发起的消息有16个，人员下发/查询/删除/列表， 设备开门/重启/升级，设备信息设置/获取。 </w:t>
      </w:r>
    </w:p>
    <w:p>
      <w:pPr>
        <w:widowControl/>
        <w:spacing w:line="480" w:lineRule="exact"/>
        <w:ind w:firstLine="420"/>
        <w:jc w:val="left"/>
        <w:rPr>
          <w:rFonts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0"/>
          <w:szCs w:val="20"/>
        </w:rPr>
        <w:t xml:space="preserve">websocket服务器地址设置/获取， 记录上传服务器地址设置/获取， 心跳上传服务器地址设置/获取。 </w:t>
      </w:r>
    </w:p>
    <w:p>
      <w:pPr>
        <w:widowControl/>
        <w:spacing w:line="480" w:lineRule="exact"/>
        <w:ind w:firstLine="420"/>
        <w:jc w:val="left"/>
        <w:rPr>
          <w:rFonts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0"/>
          <w:szCs w:val="20"/>
        </w:rPr>
        <w:t xml:space="preserve">消息/图片推送 </w:t>
      </w:r>
    </w:p>
    <w:p>
      <w:pPr>
        <w:widowControl/>
        <w:spacing w:line="480" w:lineRule="exact"/>
        <w:ind w:firstLine="420"/>
        <w:jc w:val="left"/>
        <w:rPr>
          <w:rFonts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0"/>
          <w:szCs w:val="20"/>
        </w:rPr>
        <w:t xml:space="preserve">消息类型为文本 </w:t>
      </w:r>
    </w:p>
    <w:p>
      <w:pPr>
        <w:widowControl/>
        <w:spacing w:line="480" w:lineRule="exact"/>
        <w:jc w:val="left"/>
        <w:rPr>
          <w:rFonts w:hint="eastAsia" w:ascii="微软雅黑" w:hAnsi="微软雅黑" w:eastAsia="微软雅黑" w:cs="微软雅黑"/>
          <w:color w:val="333333"/>
          <w:kern w:val="0"/>
          <w:sz w:val="20"/>
          <w:szCs w:val="20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0"/>
          <w:szCs w:val="20"/>
        </w:rPr>
        <w:t xml:space="preserve">请求消息格式 </w:t>
      </w:r>
    </w:p>
    <w:tbl>
      <w:tblPr>
        <w:tblStyle w:val="3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"msgid":"4f4d2a99-2355-46e2-b617-bcb89985d15f", //消息id, 保证唯一性 </w:t>
            </w:r>
          </w:p>
          <w:p>
            <w:pPr>
              <w:widowControl/>
              <w:jc w:val="left"/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"sn":"FEDCBA9876543210", </w:t>
            </w: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ab/>
            </w: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ab/>
            </w: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//终端序列号 </w:t>
            </w:r>
          </w:p>
          <w:p>
            <w:pPr>
              <w:widowControl/>
              <w:jc w:val="left"/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"cmd":"open", </w:t>
            </w: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ab/>
            </w: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ab/>
            </w: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//消息类型： setPerson/removePerson； open/reboot </w:t>
            </w:r>
          </w:p>
          <w:p>
            <w:pPr>
              <w:widowControl/>
              <w:jc w:val="left"/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"msg":"" </w:t>
            </w: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ab/>
            </w: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ab/>
            </w: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ab/>
            </w: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//消息主体: Content-Type: application/x-www-form</w:t>
            </w:r>
          </w:p>
          <w:p>
            <w:pPr>
              <w:widowControl/>
              <w:jc w:val="left"/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urlencoded </w:t>
            </w:r>
          </w:p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} </w:t>
            </w:r>
          </w:p>
        </w:tc>
      </w:tr>
    </w:tbl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333333"/>
          <w:kern w:val="0"/>
          <w:sz w:val="20"/>
          <w:szCs w:val="20"/>
        </w:rPr>
      </w:pP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333333"/>
          <w:kern w:val="0"/>
          <w:sz w:val="20"/>
          <w:szCs w:val="20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0"/>
          <w:szCs w:val="20"/>
        </w:rPr>
        <w:t xml:space="preserve">响应消息格式 </w:t>
      </w: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333333"/>
          <w:kern w:val="0"/>
          <w:sz w:val="20"/>
          <w:szCs w:val="20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146050</wp:posOffset>
                </wp:positionH>
                <wp:positionV relativeFrom="paragraph">
                  <wp:posOffset>63500</wp:posOffset>
                </wp:positionV>
                <wp:extent cx="4977130" cy="2404745"/>
                <wp:effectExtent l="4445" t="4445" r="9525" b="1016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323975" y="7584440"/>
                          <a:ext cx="4977130" cy="2404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jc w:val="left"/>
                              <w:rPr>
                                <w:rFonts w:ascii="Lucida Console" w:hAnsi="Lucida Console" w:eastAsia="Lucida Console" w:cs="Lucida Console"/>
                                <w:color w:val="333333"/>
                                <w:kern w:val="0"/>
                                <w:sz w:val="17"/>
                                <w:szCs w:val="17"/>
                              </w:rPr>
                            </w:pPr>
                          </w:p>
                          <w:p>
                            <w:pPr>
                              <w:widowControl/>
                              <w:jc w:val="left"/>
                            </w:pPr>
                            <w:r>
                              <w:rPr>
                                <w:rFonts w:ascii="Lucida Console" w:hAnsi="Lucida Console" w:eastAsia="Lucida Console" w:cs="Lucida Console"/>
                                <w:color w:val="333333"/>
                                <w:kern w:val="0"/>
                                <w:sz w:val="17"/>
                                <w:szCs w:val="17"/>
                              </w:rPr>
                              <w:t xml:space="preserve">{ </w:t>
                            </w:r>
                          </w:p>
                          <w:p>
                            <w:pPr>
                              <w:widowControl/>
                              <w:jc w:val="left"/>
                            </w:pPr>
                            <w:r>
                              <w:rPr>
                                <w:rFonts w:ascii="Lucida Console" w:hAnsi="Lucida Console" w:eastAsia="Lucida Console" w:cs="Lucida Console"/>
                                <w:color w:val="000000"/>
                                <w:kern w:val="0"/>
                                <w:sz w:val="17"/>
                                <w:szCs w:val="17"/>
                              </w:rPr>
                              <w:t>"msgid"</w:t>
                            </w:r>
                            <w:r>
                              <w:rPr>
                                <w:rFonts w:ascii="Lucida Console" w:hAnsi="Lucida Console" w:eastAsia="Lucida Console" w:cs="Lucida Console"/>
                                <w:color w:val="333333"/>
                                <w:kern w:val="0"/>
                                <w:sz w:val="17"/>
                                <w:szCs w:val="17"/>
                              </w:rPr>
                              <w:t>:</w:t>
                            </w:r>
                            <w:r>
                              <w:rPr>
                                <w:rFonts w:ascii="Lucida Console" w:hAnsi="Lucida Console" w:eastAsia="Lucida Console" w:cs="Lucida Console"/>
                                <w:color w:val="AA1111"/>
                                <w:kern w:val="0"/>
                                <w:sz w:val="17"/>
                                <w:szCs w:val="17"/>
                              </w:rPr>
                              <w:t>"4f4d2a99-2355-46e2-b617-bcb89985d15f"</w:t>
                            </w:r>
                            <w:r>
                              <w:rPr>
                                <w:rFonts w:ascii="Lucida Console" w:hAnsi="Lucida Console" w:eastAsia="Lucida Console" w:cs="Lucida Console"/>
                                <w:color w:val="333333"/>
                                <w:kern w:val="0"/>
                                <w:sz w:val="17"/>
                                <w:szCs w:val="17"/>
                              </w:rPr>
                              <w:t xml:space="preserve">, </w:t>
                            </w:r>
                            <w:r>
                              <w:rPr>
                                <w:rFonts w:ascii="Lucida Console" w:hAnsi="Lucida Console" w:eastAsia="Lucida Console" w:cs="Lucida Console"/>
                                <w:color w:val="AA5500"/>
                                <w:kern w:val="0"/>
                                <w:sz w:val="17"/>
                                <w:szCs w:val="17"/>
                              </w:rPr>
                              <w:t>//</w:t>
                            </w:r>
                            <w:r>
                              <w:rPr>
                                <w:rFonts w:ascii="新宋体" w:hAnsi="新宋体" w:eastAsia="新宋体" w:cs="新宋体"/>
                                <w:color w:val="AA5500"/>
                                <w:kern w:val="0"/>
                                <w:sz w:val="17"/>
                                <w:szCs w:val="17"/>
                              </w:rPr>
                              <w:t>消息</w:t>
                            </w:r>
                            <w:r>
                              <w:rPr>
                                <w:rFonts w:ascii="Lucida Console" w:hAnsi="Lucida Console" w:eastAsia="Lucida Console" w:cs="Lucida Console"/>
                                <w:color w:val="AA5500"/>
                                <w:kern w:val="0"/>
                                <w:sz w:val="17"/>
                                <w:szCs w:val="17"/>
                              </w:rPr>
                              <w:t xml:space="preserve">id, </w:t>
                            </w:r>
                            <w:r>
                              <w:rPr>
                                <w:rFonts w:hint="eastAsia" w:ascii="新宋体" w:hAnsi="新宋体" w:eastAsia="新宋体" w:cs="新宋体"/>
                                <w:color w:val="AA5500"/>
                                <w:kern w:val="0"/>
                                <w:sz w:val="17"/>
                                <w:szCs w:val="17"/>
                              </w:rPr>
                              <w:t xml:space="preserve">保证唯一性 </w:t>
                            </w:r>
                          </w:p>
                          <w:p>
                            <w:pPr>
                              <w:widowControl/>
                              <w:jc w:val="left"/>
                            </w:pPr>
                            <w:r>
                              <w:rPr>
                                <w:rFonts w:ascii="Lucida Console" w:hAnsi="Lucida Console" w:eastAsia="Lucida Console" w:cs="Lucida Console"/>
                                <w:color w:val="000000"/>
                                <w:kern w:val="0"/>
                                <w:sz w:val="17"/>
                                <w:szCs w:val="17"/>
                              </w:rPr>
                              <w:t>"sn"</w:t>
                            </w:r>
                            <w:r>
                              <w:rPr>
                                <w:rFonts w:ascii="Lucida Console" w:hAnsi="Lucida Console" w:eastAsia="Lucida Console" w:cs="Lucida Console"/>
                                <w:color w:val="333333"/>
                                <w:kern w:val="0"/>
                                <w:sz w:val="17"/>
                                <w:szCs w:val="17"/>
                              </w:rPr>
                              <w:t>:</w:t>
                            </w:r>
                            <w:r>
                              <w:rPr>
                                <w:rFonts w:ascii="Lucida Console" w:hAnsi="Lucida Console" w:eastAsia="Lucida Console" w:cs="Lucida Console"/>
                                <w:color w:val="AA1111"/>
                                <w:kern w:val="0"/>
                                <w:sz w:val="17"/>
                                <w:szCs w:val="17"/>
                              </w:rPr>
                              <w:t>"FEDCBA9876543210"</w:t>
                            </w:r>
                            <w:r>
                              <w:rPr>
                                <w:rFonts w:ascii="Lucida Console" w:hAnsi="Lucida Console" w:eastAsia="Lucida Console" w:cs="Lucida Console"/>
                                <w:color w:val="333333"/>
                                <w:kern w:val="0"/>
                                <w:sz w:val="17"/>
                                <w:szCs w:val="17"/>
                              </w:rPr>
                              <w:t xml:space="preserve">, </w:t>
                            </w:r>
                            <w:r>
                              <w:rPr>
                                <w:rFonts w:ascii="Lucida Console" w:hAnsi="Lucida Console" w:eastAsia="Lucida Console" w:cs="Lucida Console"/>
                                <w:color w:val="AA5500"/>
                                <w:kern w:val="0"/>
                                <w:sz w:val="17"/>
                                <w:szCs w:val="17"/>
                              </w:rPr>
                              <w:t>//</w:t>
                            </w:r>
                            <w:r>
                              <w:rPr>
                                <w:rFonts w:hint="eastAsia" w:ascii="新宋体" w:hAnsi="新宋体" w:eastAsia="新宋体" w:cs="新宋体"/>
                                <w:color w:val="AA5500"/>
                                <w:kern w:val="0"/>
                                <w:sz w:val="17"/>
                                <w:szCs w:val="17"/>
                              </w:rPr>
                              <w:t xml:space="preserve">终端序列号 </w:t>
                            </w:r>
                          </w:p>
                          <w:p>
                            <w:pPr>
                              <w:widowControl/>
                              <w:jc w:val="left"/>
                            </w:pPr>
                            <w:r>
                              <w:rPr>
                                <w:rFonts w:ascii="Lucida Console" w:hAnsi="Lucida Console" w:eastAsia="Lucida Console" w:cs="Lucida Console"/>
                                <w:color w:val="000000"/>
                                <w:kern w:val="0"/>
                                <w:sz w:val="17"/>
                                <w:szCs w:val="17"/>
                              </w:rPr>
                              <w:t>"cmd"</w:t>
                            </w:r>
                            <w:r>
                              <w:rPr>
                                <w:rFonts w:ascii="Lucida Console" w:hAnsi="Lucida Console" w:eastAsia="Lucida Console" w:cs="Lucida Console"/>
                                <w:color w:val="333333"/>
                                <w:kern w:val="0"/>
                                <w:sz w:val="17"/>
                                <w:szCs w:val="17"/>
                              </w:rPr>
                              <w:t>:</w:t>
                            </w:r>
                            <w:r>
                              <w:rPr>
                                <w:rFonts w:ascii="Lucida Console" w:hAnsi="Lucida Console" w:eastAsia="Lucida Console" w:cs="Lucida Console"/>
                                <w:color w:val="AA1111"/>
                                <w:kern w:val="0"/>
                                <w:sz w:val="17"/>
                                <w:szCs w:val="17"/>
                              </w:rPr>
                              <w:t>"open"</w:t>
                            </w:r>
                            <w:r>
                              <w:rPr>
                                <w:rFonts w:ascii="Lucida Console" w:hAnsi="Lucida Console" w:eastAsia="Lucida Console" w:cs="Lucida Console"/>
                                <w:color w:val="333333"/>
                                <w:kern w:val="0"/>
                                <w:sz w:val="17"/>
                                <w:szCs w:val="17"/>
                              </w:rPr>
                              <w:t xml:space="preserve">, </w:t>
                            </w:r>
                          </w:p>
                          <w:p>
                            <w:pPr>
                              <w:widowControl/>
                              <w:jc w:val="left"/>
                            </w:pPr>
                            <w:r>
                              <w:rPr>
                                <w:rFonts w:ascii="Lucida Console" w:hAnsi="Lucida Console" w:eastAsia="Lucida Console" w:cs="Lucida Console"/>
                                <w:color w:val="000000"/>
                                <w:kern w:val="0"/>
                                <w:sz w:val="17"/>
                                <w:szCs w:val="17"/>
                              </w:rPr>
                              <w:t>"msg"</w:t>
                            </w:r>
                            <w:r>
                              <w:rPr>
                                <w:rFonts w:ascii="Lucida Console" w:hAnsi="Lucida Console" w:eastAsia="Lucida Console" w:cs="Lucida Console"/>
                                <w:color w:val="333333"/>
                                <w:kern w:val="0"/>
                                <w:sz w:val="17"/>
                                <w:szCs w:val="17"/>
                              </w:rPr>
                              <w:t>:</w:t>
                            </w:r>
                            <w:r>
                              <w:rPr>
                                <w:rFonts w:ascii="Lucida Console" w:hAnsi="Lucida Console" w:eastAsia="Lucida Console" w:cs="Lucida Console"/>
                                <w:color w:val="AA1111"/>
                                <w:kern w:val="0"/>
                                <w:sz w:val="17"/>
                                <w:szCs w:val="17"/>
                              </w:rPr>
                              <w:t xml:space="preserve">'{"status": 0,"msg": "ok"}' </w:t>
                            </w:r>
                            <w:r>
                              <w:rPr>
                                <w:rFonts w:ascii="Lucida Console" w:hAnsi="Lucida Console" w:eastAsia="Lucida Console" w:cs="Lucida Console"/>
                                <w:color w:val="AA5500"/>
                                <w:kern w:val="0"/>
                                <w:sz w:val="17"/>
                                <w:szCs w:val="17"/>
                              </w:rPr>
                              <w:t>//</w:t>
                            </w:r>
                            <w:r>
                              <w:rPr>
                                <w:rFonts w:hint="eastAsia" w:ascii="新宋体" w:hAnsi="新宋体" w:eastAsia="新宋体" w:cs="新宋体"/>
                                <w:color w:val="AA5500"/>
                                <w:kern w:val="0"/>
                                <w:sz w:val="17"/>
                                <w:szCs w:val="17"/>
                              </w:rPr>
                              <w:t>消息主体</w:t>
                            </w:r>
                            <w:r>
                              <w:rPr>
                                <w:rFonts w:ascii="Lucida Console" w:hAnsi="Lucida Console" w:eastAsia="Lucida Console" w:cs="Lucida Console"/>
                                <w:color w:val="AA5500"/>
                                <w:kern w:val="0"/>
                                <w:sz w:val="17"/>
                                <w:szCs w:val="17"/>
                              </w:rPr>
                              <w:t xml:space="preserve">: Content-Type: application/json ; </w:t>
                            </w:r>
                          </w:p>
                          <w:p>
                            <w:pPr>
                              <w:widowControl/>
                              <w:jc w:val="left"/>
                            </w:pPr>
                            <w:r>
                              <w:rPr>
                                <w:rFonts w:ascii="Lucida Console" w:hAnsi="Lucida Console" w:eastAsia="Lucida Console" w:cs="Lucida Console"/>
                                <w:color w:val="AA5500"/>
                                <w:kern w:val="0"/>
                                <w:sz w:val="17"/>
                                <w:szCs w:val="17"/>
                              </w:rPr>
                              <w:t>status=0</w:t>
                            </w:r>
                            <w:r>
                              <w:rPr>
                                <w:rFonts w:hint="eastAsia" w:ascii="新宋体" w:hAnsi="新宋体" w:eastAsia="新宋体" w:cs="新宋体"/>
                                <w:color w:val="AA5500"/>
                                <w:kern w:val="0"/>
                                <w:sz w:val="17"/>
                                <w:szCs w:val="17"/>
                              </w:rPr>
                              <w:t xml:space="preserve">代表成功 </w:t>
                            </w:r>
                          </w:p>
                          <w:p>
                            <w:pPr>
                              <w:widowControl/>
                              <w:jc w:val="left"/>
                            </w:pPr>
                            <w:r>
                              <w:rPr>
                                <w:rFonts w:ascii="Lucida Console" w:hAnsi="Lucida Console" w:eastAsia="Lucida Console" w:cs="Lucida Console"/>
                                <w:color w:val="333333"/>
                                <w:kern w:val="0"/>
                                <w:sz w:val="17"/>
                                <w:szCs w:val="17"/>
                              </w:rPr>
                              <w:t xml:space="preserve">} 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.5pt;margin-top:5pt;height:189.35pt;width:391.9pt;z-index:251661312;mso-width-relative:page;mso-height-relative:page;" fillcolor="#FFFFFF" filled="t" stroked="t" coordsize="21600,21600" o:gfxdata="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Qi7nONUAAAAJAQAADwAAAAAAAAABACAAAAAiAAAAZHJzL2Rvd25yZXYueG1sUEsB&#10;AhQAFAAAAAgAh07iQBA78aJqAgAA0gQAAA4AAAAAAAAAAQAgAAAAJAEAAGRycy9lMm9Eb2MueG1s&#10;UEsFBgAAAAAGAAYAWQEAAAAG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jc w:val="left"/>
                        <w:rPr>
                          <w:rFonts w:ascii="Lucida Console" w:hAnsi="Lucida Console" w:eastAsia="Lucida Console" w:cs="Lucida Console"/>
                          <w:color w:val="333333"/>
                          <w:kern w:val="0"/>
                          <w:sz w:val="17"/>
                          <w:szCs w:val="17"/>
                        </w:rPr>
                      </w:pPr>
                    </w:p>
                    <w:p>
                      <w:pPr>
                        <w:widowControl/>
                        <w:jc w:val="left"/>
                      </w:pPr>
                      <w:r>
                        <w:rPr>
                          <w:rFonts w:ascii="Lucida Console" w:hAnsi="Lucida Console" w:eastAsia="Lucida Console" w:cs="Lucida Console"/>
                          <w:color w:val="333333"/>
                          <w:kern w:val="0"/>
                          <w:sz w:val="17"/>
                          <w:szCs w:val="17"/>
                        </w:rPr>
                        <w:t xml:space="preserve">{ </w:t>
                      </w:r>
                    </w:p>
                    <w:p>
                      <w:pPr>
                        <w:widowControl/>
                        <w:jc w:val="left"/>
                      </w:pPr>
                      <w:r>
                        <w:rPr>
                          <w:rFonts w:ascii="Lucida Console" w:hAnsi="Lucida Console" w:eastAsia="Lucida Console" w:cs="Lucida Console"/>
                          <w:color w:val="000000"/>
                          <w:kern w:val="0"/>
                          <w:sz w:val="17"/>
                          <w:szCs w:val="17"/>
                        </w:rPr>
                        <w:t>"msgid"</w:t>
                      </w:r>
                      <w:r>
                        <w:rPr>
                          <w:rFonts w:ascii="Lucida Console" w:hAnsi="Lucida Console" w:eastAsia="Lucida Console" w:cs="Lucida Console"/>
                          <w:color w:val="333333"/>
                          <w:kern w:val="0"/>
                          <w:sz w:val="17"/>
                          <w:szCs w:val="17"/>
                        </w:rPr>
                        <w:t>:</w:t>
                      </w:r>
                      <w:r>
                        <w:rPr>
                          <w:rFonts w:ascii="Lucida Console" w:hAnsi="Lucida Console" w:eastAsia="Lucida Console" w:cs="Lucida Console"/>
                          <w:color w:val="AA1111"/>
                          <w:kern w:val="0"/>
                          <w:sz w:val="17"/>
                          <w:szCs w:val="17"/>
                        </w:rPr>
                        <w:t>"4f4d2a99-2355-46e2-b617-bcb89985d15f"</w:t>
                      </w:r>
                      <w:r>
                        <w:rPr>
                          <w:rFonts w:ascii="Lucida Console" w:hAnsi="Lucida Console" w:eastAsia="Lucida Console" w:cs="Lucida Console"/>
                          <w:color w:val="333333"/>
                          <w:kern w:val="0"/>
                          <w:sz w:val="17"/>
                          <w:szCs w:val="17"/>
                        </w:rPr>
                        <w:t xml:space="preserve">, </w:t>
                      </w:r>
                      <w:r>
                        <w:rPr>
                          <w:rFonts w:ascii="Lucida Console" w:hAnsi="Lucida Console" w:eastAsia="Lucida Console" w:cs="Lucida Console"/>
                          <w:color w:val="AA5500"/>
                          <w:kern w:val="0"/>
                          <w:sz w:val="17"/>
                          <w:szCs w:val="17"/>
                        </w:rPr>
                        <w:t>//</w:t>
                      </w:r>
                      <w:r>
                        <w:rPr>
                          <w:rFonts w:ascii="新宋体" w:hAnsi="新宋体" w:eastAsia="新宋体" w:cs="新宋体"/>
                          <w:color w:val="AA5500"/>
                          <w:kern w:val="0"/>
                          <w:sz w:val="17"/>
                          <w:szCs w:val="17"/>
                        </w:rPr>
                        <w:t>消息</w:t>
                      </w:r>
                      <w:r>
                        <w:rPr>
                          <w:rFonts w:ascii="Lucida Console" w:hAnsi="Lucida Console" w:eastAsia="Lucida Console" w:cs="Lucida Console"/>
                          <w:color w:val="AA5500"/>
                          <w:kern w:val="0"/>
                          <w:sz w:val="17"/>
                          <w:szCs w:val="17"/>
                        </w:rPr>
                        <w:t xml:space="preserve">id, </w:t>
                      </w:r>
                      <w:r>
                        <w:rPr>
                          <w:rFonts w:hint="eastAsia" w:ascii="新宋体" w:hAnsi="新宋体" w:eastAsia="新宋体" w:cs="新宋体"/>
                          <w:color w:val="AA5500"/>
                          <w:kern w:val="0"/>
                          <w:sz w:val="17"/>
                          <w:szCs w:val="17"/>
                        </w:rPr>
                        <w:t xml:space="preserve">保证唯一性 </w:t>
                      </w:r>
                    </w:p>
                    <w:p>
                      <w:pPr>
                        <w:widowControl/>
                        <w:jc w:val="left"/>
                      </w:pPr>
                      <w:r>
                        <w:rPr>
                          <w:rFonts w:ascii="Lucida Console" w:hAnsi="Lucida Console" w:eastAsia="Lucida Console" w:cs="Lucida Console"/>
                          <w:color w:val="000000"/>
                          <w:kern w:val="0"/>
                          <w:sz w:val="17"/>
                          <w:szCs w:val="17"/>
                        </w:rPr>
                        <w:t>"sn"</w:t>
                      </w:r>
                      <w:r>
                        <w:rPr>
                          <w:rFonts w:ascii="Lucida Console" w:hAnsi="Lucida Console" w:eastAsia="Lucida Console" w:cs="Lucida Console"/>
                          <w:color w:val="333333"/>
                          <w:kern w:val="0"/>
                          <w:sz w:val="17"/>
                          <w:szCs w:val="17"/>
                        </w:rPr>
                        <w:t>:</w:t>
                      </w:r>
                      <w:r>
                        <w:rPr>
                          <w:rFonts w:ascii="Lucida Console" w:hAnsi="Lucida Console" w:eastAsia="Lucida Console" w:cs="Lucida Console"/>
                          <w:color w:val="AA1111"/>
                          <w:kern w:val="0"/>
                          <w:sz w:val="17"/>
                          <w:szCs w:val="17"/>
                        </w:rPr>
                        <w:t>"FEDCBA9876543210"</w:t>
                      </w:r>
                      <w:r>
                        <w:rPr>
                          <w:rFonts w:ascii="Lucida Console" w:hAnsi="Lucida Console" w:eastAsia="Lucida Console" w:cs="Lucida Console"/>
                          <w:color w:val="333333"/>
                          <w:kern w:val="0"/>
                          <w:sz w:val="17"/>
                          <w:szCs w:val="17"/>
                        </w:rPr>
                        <w:t xml:space="preserve">, </w:t>
                      </w:r>
                      <w:r>
                        <w:rPr>
                          <w:rFonts w:ascii="Lucida Console" w:hAnsi="Lucida Console" w:eastAsia="Lucida Console" w:cs="Lucida Console"/>
                          <w:color w:val="AA5500"/>
                          <w:kern w:val="0"/>
                          <w:sz w:val="17"/>
                          <w:szCs w:val="17"/>
                        </w:rPr>
                        <w:t>//</w:t>
                      </w:r>
                      <w:r>
                        <w:rPr>
                          <w:rFonts w:hint="eastAsia" w:ascii="新宋体" w:hAnsi="新宋体" w:eastAsia="新宋体" w:cs="新宋体"/>
                          <w:color w:val="AA5500"/>
                          <w:kern w:val="0"/>
                          <w:sz w:val="17"/>
                          <w:szCs w:val="17"/>
                        </w:rPr>
                        <w:t xml:space="preserve">终端序列号 </w:t>
                      </w:r>
                    </w:p>
                    <w:p>
                      <w:pPr>
                        <w:widowControl/>
                        <w:jc w:val="left"/>
                      </w:pPr>
                      <w:r>
                        <w:rPr>
                          <w:rFonts w:ascii="Lucida Console" w:hAnsi="Lucida Console" w:eastAsia="Lucida Console" w:cs="Lucida Console"/>
                          <w:color w:val="000000"/>
                          <w:kern w:val="0"/>
                          <w:sz w:val="17"/>
                          <w:szCs w:val="17"/>
                        </w:rPr>
                        <w:t>"cmd"</w:t>
                      </w:r>
                      <w:r>
                        <w:rPr>
                          <w:rFonts w:ascii="Lucida Console" w:hAnsi="Lucida Console" w:eastAsia="Lucida Console" w:cs="Lucida Console"/>
                          <w:color w:val="333333"/>
                          <w:kern w:val="0"/>
                          <w:sz w:val="17"/>
                          <w:szCs w:val="17"/>
                        </w:rPr>
                        <w:t>:</w:t>
                      </w:r>
                      <w:r>
                        <w:rPr>
                          <w:rFonts w:ascii="Lucida Console" w:hAnsi="Lucida Console" w:eastAsia="Lucida Console" w:cs="Lucida Console"/>
                          <w:color w:val="AA1111"/>
                          <w:kern w:val="0"/>
                          <w:sz w:val="17"/>
                          <w:szCs w:val="17"/>
                        </w:rPr>
                        <w:t>"open"</w:t>
                      </w:r>
                      <w:r>
                        <w:rPr>
                          <w:rFonts w:ascii="Lucida Console" w:hAnsi="Lucida Console" w:eastAsia="Lucida Console" w:cs="Lucida Console"/>
                          <w:color w:val="333333"/>
                          <w:kern w:val="0"/>
                          <w:sz w:val="17"/>
                          <w:szCs w:val="17"/>
                        </w:rPr>
                        <w:t xml:space="preserve">, </w:t>
                      </w:r>
                    </w:p>
                    <w:p>
                      <w:pPr>
                        <w:widowControl/>
                        <w:jc w:val="left"/>
                      </w:pPr>
                      <w:r>
                        <w:rPr>
                          <w:rFonts w:ascii="Lucida Console" w:hAnsi="Lucida Console" w:eastAsia="Lucida Console" w:cs="Lucida Console"/>
                          <w:color w:val="000000"/>
                          <w:kern w:val="0"/>
                          <w:sz w:val="17"/>
                          <w:szCs w:val="17"/>
                        </w:rPr>
                        <w:t>"msg"</w:t>
                      </w:r>
                      <w:r>
                        <w:rPr>
                          <w:rFonts w:ascii="Lucida Console" w:hAnsi="Lucida Console" w:eastAsia="Lucida Console" w:cs="Lucida Console"/>
                          <w:color w:val="333333"/>
                          <w:kern w:val="0"/>
                          <w:sz w:val="17"/>
                          <w:szCs w:val="17"/>
                        </w:rPr>
                        <w:t>:</w:t>
                      </w:r>
                      <w:r>
                        <w:rPr>
                          <w:rFonts w:ascii="Lucida Console" w:hAnsi="Lucida Console" w:eastAsia="Lucida Console" w:cs="Lucida Console"/>
                          <w:color w:val="AA1111"/>
                          <w:kern w:val="0"/>
                          <w:sz w:val="17"/>
                          <w:szCs w:val="17"/>
                        </w:rPr>
                        <w:t xml:space="preserve">'{"status": 0,"msg": "ok"}' </w:t>
                      </w:r>
                      <w:r>
                        <w:rPr>
                          <w:rFonts w:ascii="Lucida Console" w:hAnsi="Lucida Console" w:eastAsia="Lucida Console" w:cs="Lucida Console"/>
                          <w:color w:val="AA5500"/>
                          <w:kern w:val="0"/>
                          <w:sz w:val="17"/>
                          <w:szCs w:val="17"/>
                        </w:rPr>
                        <w:t>//</w:t>
                      </w:r>
                      <w:r>
                        <w:rPr>
                          <w:rFonts w:hint="eastAsia" w:ascii="新宋体" w:hAnsi="新宋体" w:eastAsia="新宋体" w:cs="新宋体"/>
                          <w:color w:val="AA5500"/>
                          <w:kern w:val="0"/>
                          <w:sz w:val="17"/>
                          <w:szCs w:val="17"/>
                        </w:rPr>
                        <w:t>消息主体</w:t>
                      </w:r>
                      <w:r>
                        <w:rPr>
                          <w:rFonts w:ascii="Lucida Console" w:hAnsi="Lucida Console" w:eastAsia="Lucida Console" w:cs="Lucida Console"/>
                          <w:color w:val="AA5500"/>
                          <w:kern w:val="0"/>
                          <w:sz w:val="17"/>
                          <w:szCs w:val="17"/>
                        </w:rPr>
                        <w:t xml:space="preserve">: Content-Type: application/json ; </w:t>
                      </w:r>
                    </w:p>
                    <w:p>
                      <w:pPr>
                        <w:widowControl/>
                        <w:jc w:val="left"/>
                      </w:pPr>
                      <w:r>
                        <w:rPr>
                          <w:rFonts w:ascii="Lucida Console" w:hAnsi="Lucida Console" w:eastAsia="Lucida Console" w:cs="Lucida Console"/>
                          <w:color w:val="AA5500"/>
                          <w:kern w:val="0"/>
                          <w:sz w:val="17"/>
                          <w:szCs w:val="17"/>
                        </w:rPr>
                        <w:t>status=0</w:t>
                      </w:r>
                      <w:r>
                        <w:rPr>
                          <w:rFonts w:hint="eastAsia" w:ascii="新宋体" w:hAnsi="新宋体" w:eastAsia="新宋体" w:cs="新宋体"/>
                          <w:color w:val="AA5500"/>
                          <w:kern w:val="0"/>
                          <w:sz w:val="17"/>
                          <w:szCs w:val="17"/>
                        </w:rPr>
                        <w:t xml:space="preserve">代表成功 </w:t>
                      </w:r>
                    </w:p>
                    <w:p>
                      <w:pPr>
                        <w:widowControl/>
                        <w:jc w:val="left"/>
                      </w:pPr>
                      <w:r>
                        <w:rPr>
                          <w:rFonts w:ascii="Lucida Console" w:hAnsi="Lucida Console" w:eastAsia="Lucida Console" w:cs="Lucida Console"/>
                          <w:color w:val="333333"/>
                          <w:kern w:val="0"/>
                          <w:sz w:val="17"/>
                          <w:szCs w:val="17"/>
                        </w:rPr>
                        <w:t xml:space="preserve">} 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333333"/>
          <w:kern w:val="0"/>
          <w:sz w:val="20"/>
          <w:szCs w:val="20"/>
        </w:rPr>
      </w:pP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333333"/>
          <w:kern w:val="0"/>
          <w:sz w:val="20"/>
          <w:szCs w:val="20"/>
        </w:rPr>
      </w:pP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333333"/>
          <w:kern w:val="0"/>
          <w:sz w:val="20"/>
          <w:szCs w:val="20"/>
        </w:rPr>
      </w:pP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333333"/>
          <w:kern w:val="0"/>
          <w:sz w:val="20"/>
          <w:szCs w:val="20"/>
        </w:rPr>
      </w:pP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333333"/>
          <w:kern w:val="0"/>
          <w:sz w:val="20"/>
          <w:szCs w:val="20"/>
        </w:rPr>
      </w:pP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333333"/>
          <w:kern w:val="0"/>
          <w:sz w:val="20"/>
          <w:szCs w:val="20"/>
        </w:rPr>
      </w:pP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333333"/>
          <w:kern w:val="0"/>
          <w:sz w:val="20"/>
          <w:szCs w:val="20"/>
        </w:rPr>
      </w:pP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b/>
          <w:bCs/>
          <w:color w:val="777777"/>
          <w:kern w:val="0"/>
          <w:sz w:val="20"/>
          <w:szCs w:val="20"/>
          <w:lang w:val="en-US" w:eastAsia="zh-CN"/>
        </w:rPr>
        <w:t>1.</w:t>
      </w:r>
      <w:r>
        <w:rPr>
          <w:rFonts w:hint="eastAsia" w:ascii="微软雅黑" w:hAnsi="微软雅黑" w:eastAsia="微软雅黑" w:cs="微软雅黑"/>
          <w:b/>
          <w:bCs/>
          <w:color w:val="777777"/>
          <w:kern w:val="0"/>
          <w:sz w:val="20"/>
          <w:szCs w:val="20"/>
        </w:rPr>
        <w:t xml:space="preserve">添加/修改人员 </w:t>
      </w: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0"/>
          <w:szCs w:val="20"/>
        </w:rPr>
        <w:t xml:space="preserve">请求 </w:t>
      </w:r>
    </w:p>
    <w:tbl>
      <w:tblPr>
        <w:tblStyle w:val="3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"msgid":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"5b2ba809-5a1a-4155-974a-76f9faf55e07"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"sn":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"41437ccd61f4e0b1"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"cmd":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"setPerson", </w:t>
            </w:r>
          </w:p>
          <w:p>
            <w:pPr>
              <w:widowControl/>
              <w:jc w:val="left"/>
              <w:rPr>
                <w:rFonts w:ascii="Lucida Console" w:hAnsi="Lucida Console" w:eastAsia="Lucida Console" w:cs="Lucida Console"/>
                <w:color w:val="FF0000"/>
                <w:kern w:val="0"/>
                <w:sz w:val="17"/>
                <w:szCs w:val="17"/>
                <w14:textFill>
                  <w14:gradFill>
                    <w14:gsLst>
                      <w14:gs w14:pos="0">
                        <w14:srgbClr w14:val="E30000"/>
                      </w14:gs>
                      <w14:gs w14:pos="100000">
                        <w14:srgbClr w14:val="760303"/>
                      </w14:gs>
                    </w14:gsLst>
                    <w14:lin w14:scaled="0"/>
                  </w14:gradFill>
                </w14:textFill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"msg":</w:t>
            </w:r>
            <w:r>
              <w:rPr>
                <w:rFonts w:ascii="Lucida Console" w:hAnsi="Lucida Console" w:eastAsia="Lucida Console" w:cs="Lucida Console"/>
                <w:color w:val="FF0000"/>
                <w:kern w:val="0"/>
                <w:sz w:val="17"/>
                <w:szCs w:val="17"/>
                <w14:textFill>
                  <w14:gradFill>
                    <w14:gsLst>
                      <w14:gs w14:pos="0">
                        <w14:srgbClr w14:val="E30000"/>
                      </w14:gs>
                      <w14:gs w14:pos="100000">
                        <w14:srgbClr w14:val="760303"/>
                      </w14:gs>
                    </w14:gsLst>
                    <w14:lin w14:scaled="0"/>
                  </w14:gradFill>
                </w14:textFill>
              </w:rPr>
              <w:t xml:space="preserve">"key=abc&amp;datatype=2&amp;id=432156782341123429&amp;name=KevinLu&amp;IC_NO=0001&amp;ID_NO=432156782341123429&amp;photo=PHOTO_IMAGE_AT_HERE_WITH_LENGTH_29808" </w:t>
            </w:r>
          </w:p>
          <w:p>
            <w:pPr>
              <w:widowControl/>
              <w:jc w:val="left"/>
              <w:rPr>
                <w:rFonts w:hint="eastAsia" w:ascii="Lucida Console" w:hAnsi="Lucida Console" w:eastAsia="宋体" w:cs="Lucida Console"/>
                <w:color w:val="FF0000"/>
                <w:kern w:val="0"/>
                <w:sz w:val="17"/>
                <w:szCs w:val="17"/>
                <w:lang w:val="en-US" w:eastAsia="zh-CN"/>
                <w14:textFill>
                  <w14:gradFill>
                    <w14:gsLst>
                      <w14:gs w14:pos="0">
                        <w14:srgbClr w14:val="E30000"/>
                      </w14:gs>
                      <w14:gs w14:pos="100000">
                        <w14:srgbClr w14:val="760303"/>
                      </w14:gs>
                    </w14:gsLst>
                    <w14:lin w14:scaled="0"/>
                  </w14:gradFill>
                </w14:textFill>
              </w:rPr>
            </w:pPr>
            <w:r>
              <w:rPr>
                <w:rFonts w:hint="eastAsia" w:ascii="Lucida Console" w:hAnsi="Lucida Console" w:eastAsia="宋体" w:cs="Lucida Console"/>
                <w:color w:val="FF0000"/>
                <w:kern w:val="0"/>
                <w:sz w:val="17"/>
                <w:szCs w:val="17"/>
                <w:lang w:val="en-US" w:eastAsia="zh-CN"/>
                <w14:textFill>
                  <w14:gradFill>
                    <w14:gsLst>
                      <w14:gs w14:pos="0">
                        <w14:srgbClr w14:val="E30000"/>
                      </w14:gs>
                      <w14:gs w14:pos="100000">
                        <w14:srgbClr w14:val="760303"/>
                      </w14:gs>
                    </w14:gsLst>
                    <w14:lin w14:scaled="0"/>
                  </w14:gradFill>
                </w14:textFill>
              </w:rPr>
              <w:t>注意（</w:t>
            </w:r>
            <w:r>
              <w:rPr>
                <w:rFonts w:ascii="Lucida Console" w:hAnsi="Lucida Console" w:eastAsia="Lucida Console" w:cs="Lucida Console"/>
                <w:color w:val="FF0000"/>
                <w:kern w:val="0"/>
                <w:sz w:val="17"/>
                <w:szCs w:val="17"/>
                <w14:textFill>
                  <w14:gradFill>
                    <w14:gsLst>
                      <w14:gs w14:pos="0">
                        <w14:srgbClr w14:val="E30000"/>
                      </w14:gs>
                      <w14:gs w14:pos="100000">
                        <w14:srgbClr w14:val="760303"/>
                      </w14:gs>
                    </w14:gsLst>
                    <w14:lin w14:scaled="0"/>
                  </w14:gradFill>
                </w14:textFill>
              </w:rPr>
              <w:t>photo</w:t>
            </w:r>
            <w:r>
              <w:rPr>
                <w:rFonts w:hint="eastAsia" w:ascii="Lucida Console" w:hAnsi="Lucida Console" w:eastAsia="宋体" w:cs="Lucida Console"/>
                <w:color w:val="FF0000"/>
                <w:kern w:val="0"/>
                <w:sz w:val="17"/>
                <w:szCs w:val="17"/>
                <w:lang w:val="en-US" w:eastAsia="zh-CN"/>
                <w14:textFill>
                  <w14:gradFill>
                    <w14:gsLst>
                      <w14:gs w14:pos="0">
                        <w14:srgbClr w14:val="E30000"/>
                      </w14:gs>
                      <w14:gs w14:pos="100000">
                        <w14:srgbClr w14:val="760303"/>
                      </w14:gs>
                    </w14:gsLst>
                    <w14:lin w14:scaled="0"/>
                  </w14:gradFill>
                </w14:textFill>
              </w:rPr>
              <w:t>=</w:t>
            </w:r>
            <w:r>
              <w:rPr>
                <w:rFonts w:ascii="Lucida Console" w:hAnsi="Lucida Console" w:eastAsia="Lucida Console" w:cs="Lucida Console"/>
                <w:color w:val="FF0000"/>
                <w:kern w:val="0"/>
                <w:sz w:val="17"/>
                <w:szCs w:val="17"/>
                <w14:textFill>
                  <w14:gradFill>
                    <w14:gsLst>
                      <w14:gs w14:pos="0">
                        <w14:srgbClr w14:val="E30000"/>
                      </w14:gs>
                      <w14:gs w14:pos="100000">
                        <w14:srgbClr w14:val="760303"/>
                      </w14:gs>
                    </w14:gsLst>
                    <w14:lin w14:scaled="0"/>
                  </w14:gradFill>
                </w14:textFill>
              </w:rPr>
              <w:t>=PHOTO_IMAGE_AT_HERE_WITH_LENGTH_29808</w:t>
            </w:r>
            <w:r>
              <w:rPr>
                <w:rFonts w:hint="eastAsia" w:ascii="Lucida Console" w:hAnsi="Lucida Console" w:eastAsia="宋体" w:cs="Lucida Console"/>
                <w:color w:val="FF0000"/>
                <w:kern w:val="0"/>
                <w:sz w:val="17"/>
                <w:szCs w:val="17"/>
                <w:lang w:eastAsia="zh-CN"/>
                <w14:textFill>
                  <w14:gradFill>
                    <w14:gsLst>
                      <w14:gs w14:pos="0">
                        <w14:srgbClr w14:val="E30000"/>
                      </w14:gs>
                      <w14:gs w14:pos="100000">
                        <w14:srgbClr w14:val="760303"/>
                      </w14:gs>
                    </w14:gsLst>
                    <w14:lin w14:scaled="0"/>
                  </w14:gradFill>
                </w14:textFill>
              </w:rPr>
              <w:t>，</w:t>
            </w:r>
            <w:r>
              <w:rPr>
                <w:rFonts w:hint="eastAsia" w:ascii="Lucida Console" w:hAnsi="Lucida Console" w:eastAsia="宋体" w:cs="Lucida Console"/>
                <w:color w:val="FF0000"/>
                <w:kern w:val="0"/>
                <w:sz w:val="17"/>
                <w:szCs w:val="17"/>
                <w:lang w:val="en-US" w:eastAsia="zh-CN"/>
                <w14:textFill>
                  <w14:gradFill>
                    <w14:gsLst>
                      <w14:gs w14:pos="0">
                        <w14:srgbClr w14:val="E30000"/>
                      </w14:gs>
                      <w14:gs w14:pos="100000">
                        <w14:srgbClr w14:val="760303"/>
                      </w14:gs>
                    </w14:gsLst>
                    <w14:lin w14:scaled="0"/>
                  </w14:gradFill>
                </w14:textFill>
              </w:rPr>
              <w:t>实际下发的是图片2进制信息的base64编码，日志里面记录的是他的长度）</w:t>
            </w:r>
          </w:p>
          <w:p>
            <w:pPr>
              <w:widowControl/>
              <w:jc w:val="left"/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}</w:t>
            </w:r>
          </w:p>
          <w:p>
            <w:pPr>
              <w:widowControl/>
              <w:spacing w:line="480" w:lineRule="exact"/>
              <w:jc w:val="left"/>
              <w:rPr>
                <w:sz w:val="20"/>
                <w:vertAlign w:val="baseline"/>
              </w:rPr>
            </w:pPr>
          </w:p>
        </w:tc>
      </w:tr>
    </w:tbl>
    <w:p>
      <w:pPr>
        <w:widowControl/>
        <w:spacing w:line="480" w:lineRule="exact"/>
        <w:jc w:val="left"/>
        <w:rPr>
          <w:rFonts w:ascii="微软雅黑" w:hAnsi="微软雅黑" w:eastAsia="微软雅黑" w:cs="微软雅黑"/>
          <w:b/>
          <w:bCs/>
          <w:color w:val="333333"/>
          <w:kern w:val="0"/>
          <w:sz w:val="20"/>
          <w:szCs w:val="20"/>
        </w:rPr>
      </w:pPr>
      <w:r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  <w:t>消息主体字段定义</w:t>
      </w: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  <w:lang w:val="en-US" w:eastAsia="zh-CN"/>
        </w:rPr>
        <w:t>(</w:t>
      </w:r>
      <w:r>
        <w:rPr>
          <w:rFonts w:ascii="MicrosoftYaHei-Bold" w:hAnsi="MicrosoftYaHei-Bold" w:eastAsia="MicrosoftYaHei-Bold" w:cs="MicrosoftYaHei-Bold"/>
          <w:b/>
          <w:bCs/>
          <w:color w:val="333333"/>
          <w:kern w:val="0"/>
          <w:sz w:val="19"/>
          <w:szCs w:val="19"/>
        </w:rPr>
        <w:t>字段大小敏感</w:t>
      </w: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  <w:lang w:val="en-US" w:eastAsia="zh-CN"/>
        </w:rPr>
        <w:t>)</w:t>
      </w:r>
    </w:p>
    <w:tbl>
      <w:tblPr>
        <w:tblStyle w:val="3"/>
        <w:tblpPr w:leftFromText="180" w:rightFromText="180" w:vertAnchor="text" w:horzAnchor="page" w:tblpX="893" w:tblpY="621"/>
        <w:tblOverlap w:val="never"/>
        <w:tblW w:w="96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7"/>
        <w:gridCol w:w="1669"/>
        <w:gridCol w:w="1683"/>
        <w:gridCol w:w="1294"/>
        <w:gridCol w:w="32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81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MicrosoftYaHei-Bold" w:hAnsi="MicrosoftYaHei-Bold" w:eastAsia="MicrosoftYaHei-Bold" w:cs="MicrosoftYaHei-Bold"/>
                <w:b/>
                <w:bCs/>
                <w:color w:val="333333"/>
                <w:kern w:val="0"/>
                <w:sz w:val="19"/>
                <w:szCs w:val="19"/>
              </w:rPr>
              <w:t>字段</w:t>
            </w:r>
          </w:p>
        </w:tc>
        <w:tc>
          <w:tcPr>
            <w:tcW w:w="1669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MicrosoftYaHei-Bold" w:hAnsi="MicrosoftYaHei-Bold" w:eastAsia="MicrosoftYaHei-Bold" w:cs="MicrosoftYaHei-Bold"/>
                <w:b/>
                <w:bCs/>
                <w:color w:val="333333"/>
                <w:kern w:val="0"/>
                <w:sz w:val="19"/>
                <w:szCs w:val="19"/>
              </w:rPr>
              <w:t>描述</w:t>
            </w:r>
          </w:p>
        </w:tc>
        <w:tc>
          <w:tcPr>
            <w:tcW w:w="1683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MicrosoftYaHei-Bold" w:hAnsi="MicrosoftYaHei-Bold" w:eastAsia="MicrosoftYaHei-Bold" w:cs="MicrosoftYaHei-Bold"/>
                <w:b/>
                <w:bCs/>
                <w:color w:val="333333"/>
                <w:kern w:val="0"/>
                <w:sz w:val="19"/>
                <w:szCs w:val="19"/>
              </w:rPr>
              <w:t>类型</w:t>
            </w: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MicrosoftYaHei-Bold" w:hAnsi="MicrosoftYaHei-Bold" w:eastAsia="MicrosoftYaHei-Bold" w:cs="MicrosoftYaHei-Bold"/>
                <w:b/>
                <w:bCs/>
                <w:color w:val="333333"/>
                <w:kern w:val="0"/>
                <w:sz w:val="19"/>
                <w:szCs w:val="19"/>
              </w:rPr>
              <w:t>必传</w:t>
            </w:r>
          </w:p>
        </w:tc>
        <w:tc>
          <w:tcPr>
            <w:tcW w:w="3205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MicrosoftYaHei-Bold" w:hAnsi="MicrosoftYaHei-Bold" w:eastAsia="MicrosoftYaHei-Bold" w:cs="MicrosoftYaHei-Bold"/>
                <w:b/>
                <w:bCs/>
                <w:color w:val="333333"/>
                <w:kern w:val="0"/>
                <w:sz w:val="19"/>
                <w:szCs w:val="19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1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/>
              </w:rPr>
              <w:t>Key</w:t>
            </w:r>
          </w:p>
        </w:tc>
        <w:tc>
          <w:tcPr>
            <w:tcW w:w="166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秘钥</w:t>
            </w:r>
          </w:p>
        </w:tc>
        <w:tc>
          <w:tcPr>
            <w:tcW w:w="168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String</w:t>
            </w: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否</w:t>
            </w:r>
          </w:p>
        </w:tc>
        <w:tc>
          <w:tcPr>
            <w:tcW w:w="32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终端设备的秘钥,兼容以前版本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1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  <w:t>datatype</w:t>
            </w:r>
          </w:p>
        </w:tc>
        <w:tc>
          <w:tcPr>
            <w:tcW w:w="166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  <w:t>类型</w:t>
            </w:r>
          </w:p>
        </w:tc>
        <w:tc>
          <w:tcPr>
            <w:tcW w:w="168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  <w:t>Int</w:t>
            </w: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  <w:t>是</w:t>
            </w:r>
          </w:p>
        </w:tc>
        <w:tc>
          <w:tcPr>
            <w:tcW w:w="32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  <w:t>0：表示传特征值的base64数据；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  <w:t>1：表示传ftp文件名；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  <w:t>2：表示传图片的base64数据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1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Id</w:t>
            </w:r>
          </w:p>
        </w:tc>
        <w:tc>
          <w:tcPr>
            <w:tcW w:w="166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人员id</w:t>
            </w:r>
          </w:p>
        </w:tc>
        <w:tc>
          <w:tcPr>
            <w:tcW w:w="168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String</w:t>
            </w: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是</w:t>
            </w:r>
          </w:p>
        </w:tc>
        <w:tc>
          <w:tcPr>
            <w:tcW w:w="32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ID,验证人员唯一性的字段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1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commentRangeStart w:id="0"/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name</w:t>
            </w:r>
          </w:p>
        </w:tc>
        <w:tc>
          <w:tcPr>
            <w:tcW w:w="166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名称</w:t>
            </w:r>
          </w:p>
        </w:tc>
        <w:tc>
          <w:tcPr>
            <w:tcW w:w="168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String</w:t>
            </w: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是</w:t>
            </w:r>
          </w:p>
        </w:tc>
        <w:tc>
          <w:tcPr>
            <w:tcW w:w="32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人员名字</w:t>
            </w:r>
          </w:p>
        </w:tc>
      </w:tr>
      <w:commentRange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1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Style w:val="5"/>
              </w:rPr>
              <w:commentReference w:id="0"/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IC_NO</w:t>
            </w:r>
          </w:p>
        </w:tc>
        <w:tc>
          <w:tcPr>
            <w:tcW w:w="166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卡号</w:t>
            </w:r>
          </w:p>
        </w:tc>
        <w:tc>
          <w:tcPr>
            <w:tcW w:w="168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String</w:t>
            </w: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是</w:t>
            </w:r>
          </w:p>
        </w:tc>
        <w:tc>
          <w:tcPr>
            <w:tcW w:w="32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作为韦根号发送到闸机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1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ID_NO</w:t>
            </w:r>
          </w:p>
        </w:tc>
        <w:tc>
          <w:tcPr>
            <w:tcW w:w="166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身份证号</w:t>
            </w:r>
          </w:p>
        </w:tc>
        <w:tc>
          <w:tcPr>
            <w:tcW w:w="168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String</w:t>
            </w: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是</w:t>
            </w:r>
          </w:p>
        </w:tc>
        <w:tc>
          <w:tcPr>
            <w:tcW w:w="32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员工身份证号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1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00B05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20"/>
                <w:szCs w:val="20"/>
              </w:rPr>
              <w:t>photo</w:t>
            </w:r>
          </w:p>
        </w:tc>
        <w:tc>
          <w:tcPr>
            <w:tcW w:w="166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00B05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20"/>
                <w:szCs w:val="20"/>
              </w:rPr>
              <w:t>人脸照片</w:t>
            </w:r>
          </w:p>
        </w:tc>
        <w:tc>
          <w:tcPr>
            <w:tcW w:w="168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00B05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20"/>
                <w:szCs w:val="20"/>
              </w:rPr>
              <w:t>String</w:t>
            </w: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00B05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20"/>
                <w:szCs w:val="20"/>
              </w:rPr>
              <w:t>是</w:t>
            </w:r>
          </w:p>
        </w:tc>
        <w:tc>
          <w:tcPr>
            <w:tcW w:w="32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auto"/>
              <w:outlineLvl w:val="9"/>
              <w:rPr>
                <w:rFonts w:ascii="微软雅黑" w:hAnsi="微软雅黑" w:eastAsia="微软雅黑" w:cs="微软雅黑"/>
                <w:color w:val="00B05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20"/>
                <w:szCs w:val="20"/>
              </w:rPr>
              <w:t>通过FTP访问获取图片(文件名加后缀)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1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highlight w:val="yellow"/>
              </w:rPr>
              <w:t>Groupid</w:t>
            </w:r>
          </w:p>
        </w:tc>
        <w:tc>
          <w:tcPr>
            <w:tcW w:w="166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highlight w:val="yellow"/>
              </w:rPr>
              <w:t>人员组id</w:t>
            </w:r>
          </w:p>
        </w:tc>
        <w:tc>
          <w:tcPr>
            <w:tcW w:w="168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highlight w:val="yellow"/>
              </w:rPr>
              <w:t>Int</w:t>
            </w: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highlight w:val="yellow"/>
              </w:rPr>
              <w:t>否</w:t>
            </w:r>
          </w:p>
        </w:tc>
        <w:tc>
          <w:tcPr>
            <w:tcW w:w="32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highlight w:val="yellow"/>
              </w:rPr>
              <w:t>以组来区分人脸,例如:((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  <w:highlight w:val="yellow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  <w:highlight w:val="yellow"/>
              </w:rPr>
              <w:t>)住户组,(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  <w:highlight w:val="yellow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  <w:highlight w:val="yellow"/>
              </w:rPr>
              <w:t>)管理组),默认:(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  <w:highlight w:val="yellow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  <w:highlight w:val="yellow"/>
              </w:rPr>
              <w:t>)住户组</w:t>
            </w:r>
          </w:p>
        </w:tc>
      </w:tr>
    </w:tbl>
    <w:p>
      <w:pPr>
        <w:widowControl/>
        <w:spacing w:line="360" w:lineRule="auto"/>
        <w:jc w:val="center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widowControl/>
        <w:spacing w:line="360" w:lineRule="auto"/>
        <w:jc w:val="center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widowControl/>
        <w:spacing w:line="360" w:lineRule="auto"/>
        <w:jc w:val="center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widowControl/>
        <w:spacing w:line="360" w:lineRule="auto"/>
        <w:jc w:val="both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widowControl/>
        <w:jc w:val="left"/>
      </w:pPr>
      <w:r>
        <w:rPr>
          <w:rFonts w:ascii="MicrosoftYaHei-Bold" w:hAnsi="MicrosoftYaHei-Bold" w:eastAsia="MicrosoftYaHei-Bold" w:cs="MicrosoftYaHei-Bold"/>
          <w:b/>
          <w:bCs/>
          <w:color w:val="333333"/>
          <w:kern w:val="0"/>
          <w:sz w:val="19"/>
          <w:szCs w:val="19"/>
        </w:rPr>
        <w:t xml:space="preserve"> </w:t>
      </w:r>
    </w:p>
    <w:p>
      <w:pPr>
        <w:widowControl/>
        <w:jc w:val="left"/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</w:pPr>
    </w:p>
    <w:p>
      <w:pPr>
        <w:widowControl/>
        <w:jc w:val="left"/>
        <w:rPr>
          <w:rFonts w:ascii="微软雅黑" w:hAnsi="微软雅黑" w:eastAsia="微软雅黑" w:cs="微软雅黑"/>
          <w:sz w:val="20"/>
          <w:szCs w:val="22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  <w:t xml:space="preserve">Weekly 实列： </w:t>
      </w:r>
    </w:p>
    <w:p>
      <w:pPr>
        <w:widowControl/>
        <w:jc w:val="left"/>
        <w:rPr>
          <w:rFonts w:ascii="微软雅黑" w:hAnsi="微软雅黑" w:eastAsia="微软雅黑" w:cs="微软雅黑"/>
          <w:sz w:val="20"/>
          <w:szCs w:val="22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  <w:t xml:space="preserve">{"Monday":"09:00-12:35;13:25-16:25;16:50-18:30","Tuesday":"09:00-12:35;13:25-16:25;16:50- </w:t>
      </w:r>
    </w:p>
    <w:p>
      <w:pPr>
        <w:widowControl/>
        <w:jc w:val="left"/>
        <w:rPr>
          <w:rFonts w:ascii="微软雅黑" w:hAnsi="微软雅黑" w:eastAsia="微软雅黑" w:cs="微软雅黑"/>
          <w:sz w:val="20"/>
          <w:szCs w:val="22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  <w:t xml:space="preserve">18:30","Wednesday":"09:00-12:35;13:25-16:25;16:50-18:30","Thursday":"09:00-12:35;13:25- </w:t>
      </w:r>
    </w:p>
    <w:p>
      <w:pPr>
        <w:widowControl/>
        <w:jc w:val="left"/>
        <w:rPr>
          <w:rFonts w:ascii="微软雅黑" w:hAnsi="微软雅黑" w:eastAsia="微软雅黑" w:cs="微软雅黑"/>
          <w:color w:val="333333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  <w:t xml:space="preserve">16:25;16:50-18:30","Friday":"09:00-12:35;13:25-16:25;16:50-18:30","Saturday":"09:00-12:35;13:25- 16:25;16:50-18:30","Sunday": "09:00-12:35;13:25-16:25;16:50-18:30"} </w:t>
      </w:r>
    </w:p>
    <w:p>
      <w:pPr>
        <w:widowControl/>
        <w:jc w:val="left"/>
      </w:pPr>
      <w:r>
        <w:rPr>
          <w:rFonts w:ascii="OpenSans-Regular" w:hAnsi="OpenSans-Regular" w:eastAsia="OpenSans-Regular" w:cs="OpenSans-Regular"/>
          <w:color w:val="333333"/>
          <w:kern w:val="0"/>
          <w:sz w:val="19"/>
          <w:szCs w:val="19"/>
        </w:rPr>
        <w:t>//</w:t>
      </w:r>
      <w:r>
        <w:rPr>
          <w:rFonts w:ascii="微软雅黑" w:hAnsi="微软雅黑" w:eastAsia="微软雅黑" w:cs="微软雅黑"/>
          <w:color w:val="333333"/>
          <w:kern w:val="0"/>
          <w:sz w:val="19"/>
          <w:szCs w:val="19"/>
        </w:rPr>
        <w:t>为””</w:t>
      </w:r>
      <w:r>
        <w:rPr>
          <w:rFonts w:ascii="OpenSans-Regular" w:hAnsi="OpenSans-Regular" w:eastAsia="OpenSans-Regular" w:cs="OpenSans-Regular"/>
          <w:color w:val="333333"/>
          <w:kern w:val="0"/>
          <w:sz w:val="19"/>
          <w:szCs w:val="19"/>
        </w:rPr>
        <w:t>,</w:t>
      </w:r>
      <w:r>
        <w:rPr>
          <w:rFonts w:hint="eastAsia" w:ascii="微软雅黑" w:hAnsi="微软雅黑" w:eastAsia="微软雅黑" w:cs="微软雅黑"/>
          <w:color w:val="333333"/>
          <w:kern w:val="0"/>
          <w:sz w:val="19"/>
          <w:szCs w:val="19"/>
        </w:rPr>
        <w:t xml:space="preserve">表示无权限 </w:t>
      </w:r>
    </w:p>
    <w:p>
      <w:pPr>
        <w:widowControl/>
        <w:jc w:val="left"/>
        <w:rPr>
          <w:rFonts w:ascii="微软雅黑" w:hAnsi="微软雅黑" w:eastAsia="微软雅黑" w:cs="微软雅黑"/>
          <w:sz w:val="20"/>
          <w:szCs w:val="22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  <w:t xml:space="preserve">{"Monday":"09:00-12:35;13:25-16:25;16:50-18:30","Tuesday":"09:00-12:35;13:25-16:25;16:50- </w:t>
      </w:r>
    </w:p>
    <w:p>
      <w:pPr>
        <w:widowControl/>
        <w:jc w:val="left"/>
        <w:rPr>
          <w:rFonts w:ascii="微软雅黑" w:hAnsi="微软雅黑" w:eastAsia="微软雅黑" w:cs="微软雅黑"/>
          <w:sz w:val="20"/>
          <w:szCs w:val="22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  <w:t xml:space="preserve">18:30","Wednesday":"09:00-12:35;13:25-16:25;16:50-18:30","Thursday":"09:00-12:35;13:25- </w:t>
      </w:r>
    </w:p>
    <w:p>
      <w:pPr>
        <w:widowControl/>
        <w:jc w:val="lef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  <w:t>16:25;16:50-18:30","Friday":"09:00-12:35;13:25-16:25;16:50-18:30","Saturday":"","Sunday": ""}</w:t>
      </w:r>
    </w:p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响应</w:t>
      </w:r>
    </w:p>
    <w:tbl>
      <w:tblPr>
        <w:tblStyle w:val="3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"5b2ba809-5a1a-4155-974a-76f9faf55e07"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id, 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保证唯一性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"41437ccd61f4e0b1"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终端序列号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"setPerson"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'{"status": 0,"msg": "ok"}'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消息主体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: Content-Type: application/json ;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status=0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代表成功 </w:t>
            </w:r>
          </w:p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}</w:t>
            </w:r>
          </w:p>
        </w:tc>
      </w:tr>
    </w:tbl>
    <w:p>
      <w:pPr>
        <w:widowControl/>
        <w:jc w:val="left"/>
        <w:rPr>
          <w:rFonts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</w:pPr>
      <w:r>
        <w:rPr>
          <w:rFonts w:hint="eastAsia" w:ascii="MicrosoftYaHei-Bold" w:hAnsi="MicrosoftYaHei-Bold" w:eastAsia="宋体" w:cs="MicrosoftYaHei-Bold"/>
          <w:b/>
          <w:bCs/>
          <w:color w:val="777777"/>
          <w:kern w:val="0"/>
          <w:sz w:val="19"/>
          <w:szCs w:val="19"/>
          <w:lang w:val="en-US" w:eastAsia="zh-CN"/>
        </w:rPr>
        <w:t>2.</w:t>
      </w:r>
      <w:r>
        <w:rPr>
          <w:rFonts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  <w:t>获取人员列表</w:t>
      </w:r>
    </w:p>
    <w:p>
      <w:pPr>
        <w:widowControl/>
        <w:jc w:val="left"/>
        <w:rPr>
          <w:rFonts w:hint="eastAsia"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</w:pPr>
      <w:r>
        <w:rPr>
          <w:rFonts w:hint="eastAsia"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  <w:t>请求</w:t>
      </w:r>
    </w:p>
    <w:tbl>
      <w:tblPr>
        <w:tblStyle w:val="3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"41437ccd61f4e0b1"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"listPersonByNumber"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"key=abc&amp;number=1&amp;offset=0"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>获取偏移为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0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>，个数为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1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的人员列表。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number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>最大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50 </w:t>
            </w:r>
          </w:p>
          <w:p>
            <w:pPr>
              <w:widowControl/>
              <w:jc w:val="left"/>
              <w:rPr>
                <w:rFonts w:hint="eastAsia" w:ascii="MicrosoftYaHei-Bold" w:hAnsi="MicrosoftYaHei-Bold" w:eastAsia="MicrosoftYaHei-Bold" w:cs="MicrosoftYaHei-Bold"/>
                <w:b/>
                <w:bCs/>
                <w:color w:val="777777"/>
                <w:kern w:val="0"/>
                <w:sz w:val="19"/>
                <w:szCs w:val="19"/>
                <w:vertAlign w:val="baseline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} </w:t>
            </w: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响应</w:t>
      </w:r>
    </w:p>
    <w:tbl>
      <w:tblPr>
        <w:tblStyle w:val="3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id, 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保证唯一性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"41437ccd61f4e0b1"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终端序列号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"listPersonByNumber"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'{"status":0,"msg":"</w:t>
            </w:r>
            <w:r>
              <w:rPr>
                <w:rFonts w:hint="eastAsia" w:ascii="新宋体" w:hAnsi="新宋体" w:eastAsia="新宋体" w:cs="新宋体"/>
                <w:color w:val="AA1111"/>
                <w:kern w:val="0"/>
                <w:sz w:val="17"/>
                <w:szCs w:val="17"/>
              </w:rPr>
              <w:t>成功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","data":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{"total_number":38,"offset":0,"person_number":1,"person":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[{"id":"10000001","name":"10000001","ID_NO":"10000001","IC_NO":"10000001"}]}}'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消息主体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: Content-Type: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application/json ; total_number-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总人数，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status=0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代表成功 </w:t>
            </w:r>
          </w:p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} </w:t>
            </w:r>
          </w:p>
        </w:tc>
      </w:tr>
    </w:tbl>
    <w:p>
      <w:pPr>
        <w:spacing w:line="480" w:lineRule="exact"/>
        <w:rPr>
          <w:rFonts w:ascii="微软雅黑" w:hAnsi="微软雅黑" w:eastAsia="微软雅黑" w:cs="微软雅黑"/>
          <w:sz w:val="20"/>
          <w:szCs w:val="20"/>
        </w:rPr>
      </w:pPr>
    </w:p>
    <w:p>
      <w:pPr>
        <w:widowControl/>
        <w:jc w:val="left"/>
      </w:pPr>
      <w:r>
        <w:rPr>
          <w:rFonts w:hint="eastAsia" w:ascii="MicrosoftYaHei-Bold" w:hAnsi="MicrosoftYaHei-Bold" w:eastAsia="宋体" w:cs="MicrosoftYaHei-Bold"/>
          <w:b/>
          <w:bCs/>
          <w:color w:val="777777"/>
          <w:kern w:val="0"/>
          <w:sz w:val="19"/>
          <w:szCs w:val="19"/>
          <w:lang w:val="en-US" w:eastAsia="zh-CN"/>
        </w:rPr>
        <w:t>3.</w:t>
      </w:r>
      <w:r>
        <w:rPr>
          <w:rFonts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  <w:t xml:space="preserve">查询人员 </w:t>
      </w:r>
    </w:p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请求</w:t>
      </w:r>
    </w:p>
    <w:tbl>
      <w:tblPr>
        <w:tblStyle w:val="3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"getPerson"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"key=abc&amp;id=12345678"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>查询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id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>为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12345678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的员工信息。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}</w:t>
            </w:r>
          </w:p>
          <w:p>
            <w:pPr>
              <w:spacing w:line="480" w:lineRule="exac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</w:pP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响应</w:t>
      </w:r>
    </w:p>
    <w:tbl>
      <w:tblPr>
        <w:tblStyle w:val="3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id, 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保证唯一性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终端序列号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"getPerson"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'{"status":0,"msg":"</w:t>
            </w:r>
            <w:r>
              <w:rPr>
                <w:rFonts w:hint="eastAsia" w:ascii="新宋体" w:hAnsi="新宋体" w:eastAsia="新宋体" w:cs="新宋体"/>
                <w:color w:val="AA1111"/>
                <w:kern w:val="0"/>
                <w:sz w:val="17"/>
                <w:szCs w:val="17"/>
              </w:rPr>
              <w:t>成功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","data":{"id":"2f481cc8-7edf-46d7-a749-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63714a8074e3","name":"</w:t>
            </w:r>
            <w:r>
              <w:rPr>
                <w:rFonts w:hint="eastAsia" w:ascii="新宋体" w:hAnsi="新宋体" w:eastAsia="新宋体" w:cs="新宋体"/>
                <w:color w:val="AA1111"/>
                <w:kern w:val="0"/>
                <w:sz w:val="17"/>
                <w:szCs w:val="17"/>
              </w:rPr>
              <w:t xml:space="preserve">李 </w:t>
            </w:r>
          </w:p>
          <w:p>
            <w:pPr>
              <w:widowControl/>
              <w:jc w:val="left"/>
            </w:pPr>
            <w:r>
              <w:rPr>
                <w:rFonts w:hint="eastAsia" w:ascii="新宋体" w:hAnsi="新宋体" w:eastAsia="新宋体" w:cs="新宋体"/>
                <w:color w:val="AA1111"/>
                <w:kern w:val="0"/>
                <w:sz w:val="17"/>
                <w:szCs w:val="17"/>
              </w:rPr>
              <w:t>四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","ID_NO":"1234567890ABCDEF","IC_NO":"3231776910"}}'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消息主体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: Content-Type: application/json ;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status=0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代表成功 </w:t>
            </w:r>
          </w:p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} </w:t>
            </w: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spacing w:line="480" w:lineRule="exact"/>
        <w:rPr>
          <w:rFonts w:ascii="微软雅黑" w:hAnsi="微软雅黑" w:eastAsia="微软雅黑" w:cs="微软雅黑"/>
          <w:sz w:val="20"/>
          <w:szCs w:val="20"/>
        </w:rPr>
      </w:pPr>
    </w:p>
    <w:p>
      <w:pPr>
        <w:spacing w:line="480" w:lineRule="exact"/>
        <w:ind w:left="420" w:firstLine="420"/>
        <w:rPr>
          <w:rFonts w:ascii="微软雅黑" w:hAnsi="微软雅黑" w:eastAsia="微软雅黑" w:cs="微软雅黑"/>
          <w:sz w:val="20"/>
          <w:szCs w:val="20"/>
        </w:rPr>
      </w:pPr>
    </w:p>
    <w:p>
      <w:pPr>
        <w:spacing w:line="480" w:lineRule="exact"/>
        <w:ind w:left="420" w:firstLine="420"/>
        <w:rPr>
          <w:rFonts w:ascii="微软雅黑" w:hAnsi="微软雅黑" w:eastAsia="微软雅黑" w:cs="微软雅黑"/>
          <w:sz w:val="20"/>
          <w:szCs w:val="20"/>
        </w:rPr>
      </w:pPr>
    </w:p>
    <w:p>
      <w:pPr>
        <w:widowControl/>
        <w:jc w:val="left"/>
        <w:rPr>
          <w:rFonts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</w:pPr>
      <w:r>
        <w:rPr>
          <w:rFonts w:hint="eastAsia" w:ascii="MicrosoftYaHei-Bold" w:hAnsi="MicrosoftYaHei-Bold" w:eastAsia="宋体" w:cs="MicrosoftYaHei-Bold"/>
          <w:b/>
          <w:bCs/>
          <w:color w:val="777777"/>
          <w:kern w:val="0"/>
          <w:sz w:val="19"/>
          <w:szCs w:val="19"/>
          <w:lang w:val="en-US" w:eastAsia="zh-CN"/>
        </w:rPr>
        <w:t>4.</w:t>
      </w:r>
      <w:r>
        <w:rPr>
          <w:rFonts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  <w:t xml:space="preserve">删除人员 </w:t>
      </w:r>
    </w:p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请求</w:t>
      </w:r>
    </w:p>
    <w:tbl>
      <w:tblPr>
        <w:tblStyle w:val="3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"removePerson"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"key=abc&amp;id=%5B12345678%5D"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//[12345678]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>删除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id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>为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12345678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的员工信息。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[]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代表 </w:t>
            </w:r>
          </w:p>
          <w:p>
            <w:pPr>
              <w:widowControl/>
              <w:jc w:val="left"/>
            </w:pP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删除全部人员信息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} </w:t>
            </w:r>
          </w:p>
          <w:p>
            <w:pPr>
              <w:widowControl/>
              <w:jc w:val="left"/>
              <w:rPr>
                <w:sz w:val="20"/>
                <w:vertAlign w:val="baseline"/>
              </w:rPr>
            </w:pP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响应</w:t>
      </w:r>
    </w:p>
    <w:tbl>
      <w:tblPr>
        <w:tblStyle w:val="3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id, 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保证唯一性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终端序列号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"removePerson"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'{"status": 0,"msg": "ok"}'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消息主体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: Content-Type: application/json ;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status=0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代表成功 </w:t>
            </w:r>
          </w:p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} </w:t>
            </w:r>
          </w:p>
        </w:tc>
      </w:tr>
    </w:tbl>
    <w:p>
      <w:pPr>
        <w:autoSpaceDE w:val="0"/>
        <w:autoSpaceDN w:val="0"/>
        <w:spacing w:line="257" w:lineRule="exact"/>
        <w:jc w:val="left"/>
        <w:rPr>
          <w:rFonts w:ascii="NMNFKB+MicrosoftYaHei-Bold" w:hAnsi="NMNFKB+MicrosoftYaHei-Bold" w:cs="NMNFKB+MicrosoftYaHei-Bold"/>
          <w:b/>
          <w:color w:val="777777"/>
          <w:sz w:val="20"/>
        </w:rPr>
      </w:pPr>
      <w:bookmarkStart w:id="0" w:name="OLE_LINK8"/>
      <w:r>
        <w:rPr>
          <w:rFonts w:hint="eastAsia" w:ascii="NMNFKB+MicrosoftYaHei-Bold" w:hAnsi="NMNFKB+MicrosoftYaHei-Bold" w:cs="NMNFKB+MicrosoftYaHei-Bold"/>
          <w:b/>
          <w:color w:val="777777"/>
          <w:sz w:val="20"/>
          <w:lang w:val="en-US" w:eastAsia="zh-CN"/>
        </w:rPr>
        <w:t>5.</w:t>
      </w:r>
      <w:r>
        <w:rPr>
          <w:rFonts w:hint="eastAsia" w:ascii="NMNFKB+MicrosoftYaHei-Bold" w:hAnsi="NMNFKB+MicrosoftYaHei-Bold" w:cs="NMNFKB+MicrosoftYaHei-Bold"/>
          <w:b/>
          <w:color w:val="777777"/>
          <w:sz w:val="20"/>
        </w:rPr>
        <w:t>删除组人员(删除指定组所有人员)</w:t>
      </w:r>
    </w:p>
    <w:bookmarkEnd w:id="0"/>
    <w:p>
      <w:pPr>
        <w:spacing w:line="480" w:lineRule="exact"/>
        <w:ind w:firstLine="420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请求</w:t>
      </w:r>
    </w:p>
    <w:tbl>
      <w:tblPr>
        <w:tblStyle w:val="3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left"/>
              <w:textAlignment w:val="auto"/>
              <w:outlineLvl w:val="9"/>
              <w:rPr>
                <w:rFonts w:asciiTheme="minorEastAsia" w:hAnsiTheme="minorEastAsia"/>
                <w:color w:val="333333"/>
                <w:szCs w:val="21"/>
              </w:rPr>
            </w:pPr>
            <w:r>
              <w:rPr>
                <w:rFonts w:asciiTheme="minorEastAsia" w:hAnsiTheme="minorEastAsia"/>
                <w:color w:val="333333"/>
                <w:szCs w:val="21"/>
              </w:rPr>
              <w:t>{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tLeast"/>
              <w:jc w:val="left"/>
              <w:textAlignment w:val="auto"/>
              <w:outlineLvl w:val="9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tLeast"/>
              <w:jc w:val="left"/>
              <w:textAlignment w:val="auto"/>
              <w:outlineLvl w:val="9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tLeast"/>
              <w:jc w:val="left"/>
              <w:textAlignment w:val="auto"/>
              <w:outlineLvl w:val="9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"remove</w:t>
            </w:r>
            <w:r>
              <w:rPr>
                <w:rFonts w:hint="eastAsia"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G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roup"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tLeast"/>
              <w:jc w:val="left"/>
              <w:textAlignment w:val="auto"/>
              <w:outlineLvl w:val="9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"key=abc&amp;</w:t>
            </w:r>
            <w:r>
              <w:rPr>
                <w:rFonts w:hint="eastAsia"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G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roup=</w:t>
            </w:r>
            <w:r>
              <w:rPr>
                <w:rFonts w:hint="eastAsia"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1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"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left"/>
              <w:textAlignment w:val="auto"/>
              <w:outlineLvl w:val="9"/>
              <w:rPr>
                <w:rFonts w:ascii="微软雅黑" w:hAnsi="微软雅黑" w:eastAsia="微软雅黑" w:cs="微软雅黑"/>
                <w:b/>
                <w:bCs/>
                <w:color w:val="333333"/>
                <w:kern w:val="0"/>
                <w:szCs w:val="21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</w:rPr>
              <w:t>}</w:t>
            </w:r>
          </w:p>
        </w:tc>
      </w:tr>
    </w:tbl>
    <w:p>
      <w:pPr>
        <w:ind w:left="2940" w:firstLine="420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  <w:t>消息主体字段定义</w:t>
      </w:r>
    </w:p>
    <w:tbl>
      <w:tblPr>
        <w:tblStyle w:val="3"/>
        <w:tblpPr w:leftFromText="180" w:rightFromText="180" w:vertAnchor="text" w:horzAnchor="page" w:tblpX="975" w:tblpY="69"/>
        <w:tblOverlap w:val="never"/>
        <w:tblW w:w="89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2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字段</w:t>
            </w:r>
          </w:p>
        </w:tc>
        <w:tc>
          <w:tcPr>
            <w:tcW w:w="1704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描述</w:t>
            </w:r>
          </w:p>
        </w:tc>
        <w:tc>
          <w:tcPr>
            <w:tcW w:w="1704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类型</w:t>
            </w:r>
          </w:p>
        </w:tc>
        <w:tc>
          <w:tcPr>
            <w:tcW w:w="1705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必传</w:t>
            </w:r>
          </w:p>
        </w:tc>
        <w:tc>
          <w:tcPr>
            <w:tcW w:w="2153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0"/>
              </w:rPr>
              <w:t>key</w:t>
            </w:r>
          </w:p>
        </w:tc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秘钥</w:t>
            </w:r>
          </w:p>
        </w:tc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String</w:t>
            </w:r>
          </w:p>
        </w:tc>
        <w:tc>
          <w:tcPr>
            <w:tcW w:w="1705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是</w:t>
            </w:r>
          </w:p>
        </w:tc>
        <w:tc>
          <w:tcPr>
            <w:tcW w:w="2153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终端设备的秘钥兼容以前版本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color w:val="333333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0"/>
              </w:rPr>
              <w:t>G</w:t>
            </w:r>
            <w:r>
              <w:rPr>
                <w:rFonts w:ascii="微软雅黑" w:hAnsi="微软雅黑" w:eastAsia="微软雅黑" w:cs="微软雅黑"/>
                <w:color w:val="333333"/>
                <w:sz w:val="20"/>
              </w:rPr>
              <w:t>roup</w:t>
            </w:r>
          </w:p>
        </w:tc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color w:val="333333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0"/>
              </w:rPr>
              <w:t>人员组id</w:t>
            </w:r>
          </w:p>
        </w:tc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color w:val="333333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0"/>
              </w:rPr>
              <w:t>Int</w:t>
            </w:r>
          </w:p>
        </w:tc>
        <w:tc>
          <w:tcPr>
            <w:tcW w:w="1705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color w:val="333333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0"/>
              </w:rPr>
              <w:t>是</w:t>
            </w:r>
          </w:p>
        </w:tc>
        <w:tc>
          <w:tcPr>
            <w:tcW w:w="2153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color w:val="333333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0"/>
              </w:rPr>
              <w:t>按照组id进行删除组内所有人员</w:t>
            </w:r>
          </w:p>
        </w:tc>
      </w:tr>
    </w:tbl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响应</w:t>
      </w:r>
    </w:p>
    <w:tbl>
      <w:tblPr>
        <w:tblStyle w:val="3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{</w:t>
            </w:r>
          </w:p>
          <w:p>
            <w:pPr>
              <w:widowControl/>
              <w:jc w:val="left"/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"msgid":"4f4d2a99-2355-46e2-b617-bcb89985d15f", //消息id,  保证唯一性</w:t>
            </w:r>
          </w:p>
          <w:p>
            <w:pPr>
              <w:widowControl/>
              <w:jc w:val="left"/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"sn":"FEDCBA9876543210", //终端序列号</w:t>
            </w:r>
          </w:p>
          <w:p>
            <w:pPr>
              <w:widowControl/>
              <w:jc w:val="left"/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"cmd":"</w:t>
            </w:r>
            <w:r>
              <w:rPr>
                <w:rFonts w:ascii="Lucida Console" w:hAnsi="Lucida Console" w:eastAsia="Lucida Console" w:cs="Lucida Console"/>
                <w:b w:val="0"/>
                <w:bCs w:val="0"/>
                <w:color w:val="auto"/>
                <w:kern w:val="0"/>
                <w:sz w:val="17"/>
                <w:szCs w:val="17"/>
              </w:rPr>
              <w:t>remove</w:t>
            </w:r>
            <w:r>
              <w:rPr>
                <w:rFonts w:hint="eastAsia" w:ascii="Lucida Console" w:hAnsi="Lucida Console" w:eastAsia="Lucida Console" w:cs="Lucida Console"/>
                <w:b w:val="0"/>
                <w:bCs w:val="0"/>
                <w:color w:val="auto"/>
                <w:kern w:val="0"/>
                <w:sz w:val="17"/>
                <w:szCs w:val="17"/>
              </w:rPr>
              <w:t>G</w:t>
            </w:r>
            <w:r>
              <w:rPr>
                <w:rFonts w:ascii="Lucida Console" w:hAnsi="Lucida Console" w:eastAsia="Lucida Console" w:cs="Lucida Console"/>
                <w:b w:val="0"/>
                <w:bCs w:val="0"/>
                <w:color w:val="auto"/>
                <w:kern w:val="0"/>
                <w:sz w:val="17"/>
                <w:szCs w:val="17"/>
              </w:rPr>
              <w:t>roup</w:t>
            </w: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", </w:t>
            </w:r>
          </w:p>
          <w:p>
            <w:pPr>
              <w:widowControl/>
              <w:jc w:val="left"/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"msg":'{"status": 0,"msg": "ok"}' //消息主体: </w:t>
            </w:r>
          </w:p>
          <w:p>
            <w:pPr>
              <w:widowControl/>
              <w:jc w:val="left"/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status=0代表成功</w:t>
            </w:r>
          </w:p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}</w:t>
            </w:r>
          </w:p>
        </w:tc>
      </w:tr>
    </w:tbl>
    <w:p>
      <w:pPr>
        <w:widowControl/>
        <w:jc w:val="left"/>
        <w:rPr>
          <w:rFonts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</w:pPr>
    </w:p>
    <w:p>
      <w:pPr>
        <w:widowControl/>
        <w:jc w:val="left"/>
      </w:pPr>
      <w:r>
        <w:rPr>
          <w:rFonts w:hint="eastAsia" w:ascii="MicrosoftYaHei-Bold" w:hAnsi="MicrosoftYaHei-Bold" w:eastAsia="宋体" w:cs="MicrosoftYaHei-Bold"/>
          <w:b/>
          <w:bCs/>
          <w:color w:val="777777"/>
          <w:kern w:val="0"/>
          <w:sz w:val="19"/>
          <w:szCs w:val="19"/>
          <w:lang w:val="en-US" w:eastAsia="zh-CN"/>
        </w:rPr>
        <w:t>6.</w:t>
      </w:r>
      <w:r>
        <w:rPr>
          <w:rFonts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  <w:t>开门</w:t>
      </w:r>
    </w:p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请求</w:t>
      </w:r>
    </w:p>
    <w:tbl>
      <w:tblPr>
        <w:tblStyle w:val="3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"open"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,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</w:t>
            </w:r>
            <w:r>
              <w:rPr>
                <w:rFonts w:hint="eastAsia" w:ascii="Lucida Console" w:hAnsi="Lucida Console" w:eastAsia="宋体" w:cs="Lucida Console"/>
                <w:color w:val="AA1111"/>
                <w:kern w:val="0"/>
                <w:sz w:val="17"/>
                <w:szCs w:val="17"/>
                <w:lang w:val="en-US" w:eastAsia="zh-CN"/>
              </w:rPr>
              <w:t>key=abc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" </w:t>
            </w:r>
          </w:p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}</w:t>
            </w: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响应</w:t>
      </w:r>
    </w:p>
    <w:tbl>
      <w:tblPr>
        <w:tblStyle w:val="3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id, 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保证唯一性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终端序列号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"open"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'{"status": 0,"msg": "ok"}'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消息主体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: Content-Type: application/json ;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status=0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代表成功 </w:t>
            </w:r>
          </w:p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}</w:t>
            </w:r>
          </w:p>
        </w:tc>
      </w:tr>
    </w:tbl>
    <w:p>
      <w:pPr>
        <w:widowControl/>
        <w:jc w:val="left"/>
        <w:rPr>
          <w:rFonts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</w:pPr>
    </w:p>
    <w:p>
      <w:pPr>
        <w:widowControl/>
        <w:jc w:val="left"/>
        <w:rPr>
          <w:rFonts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</w:pPr>
    </w:p>
    <w:p>
      <w:pPr>
        <w:widowControl/>
        <w:jc w:val="left"/>
        <w:rPr>
          <w:rFonts w:ascii="MicrosoftYaHei-Bold" w:hAnsi="MicrosoftYaHei-Bold" w:eastAsia="MicrosoftYaHei-Bold" w:cs="MicrosoftYaHei-Bold"/>
          <w:b/>
          <w:bCs/>
          <w:color w:val="auto"/>
          <w:kern w:val="0"/>
          <w:sz w:val="19"/>
          <w:szCs w:val="19"/>
        </w:rPr>
      </w:pPr>
      <w:r>
        <w:rPr>
          <w:rFonts w:hint="eastAsia" w:ascii="MicrosoftYaHei-Bold" w:hAnsi="MicrosoftYaHei-Bold" w:eastAsia="宋体" w:cs="MicrosoftYaHei-Bold"/>
          <w:b/>
          <w:bCs/>
          <w:color w:val="auto"/>
          <w:kern w:val="0"/>
          <w:sz w:val="19"/>
          <w:szCs w:val="19"/>
          <w:lang w:val="en-US" w:eastAsia="zh-CN"/>
        </w:rPr>
        <w:t>7.</w:t>
      </w:r>
      <w:r>
        <w:rPr>
          <w:rFonts w:ascii="MicrosoftYaHei-Bold" w:hAnsi="MicrosoftYaHei-Bold" w:eastAsia="MicrosoftYaHei-Bold" w:cs="MicrosoftYaHei-Bold"/>
          <w:b/>
          <w:bCs/>
          <w:color w:val="auto"/>
          <w:kern w:val="0"/>
          <w:sz w:val="19"/>
          <w:szCs w:val="19"/>
        </w:rPr>
        <w:t xml:space="preserve">重启 </w:t>
      </w:r>
    </w:p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请求</w:t>
      </w:r>
    </w:p>
    <w:tbl>
      <w:tblPr>
        <w:tblStyle w:val="3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reboot 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</w:t>
            </w:r>
            <w:r>
              <w:rPr>
                <w:rFonts w:hint="eastAsia" w:ascii="Lucida Console" w:hAnsi="Lucida Console" w:eastAsia="宋体" w:cs="Lucida Console"/>
                <w:color w:val="AA1111"/>
                <w:kern w:val="0"/>
                <w:sz w:val="17"/>
                <w:szCs w:val="17"/>
                <w:lang w:val="en-US" w:eastAsia="zh-CN"/>
              </w:rPr>
              <w:t>key=abc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" </w:t>
            </w:r>
          </w:p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}</w:t>
            </w: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响应</w:t>
      </w:r>
    </w:p>
    <w:tbl>
      <w:tblPr>
        <w:tblStyle w:val="3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  <w:t>{"msgid":"4ed411d5-3b38-4ffa-8c45-d51dccd6b2c4",</w:t>
            </w:r>
          </w:p>
          <w:p>
            <w:pPr>
              <w:widowControl/>
              <w:jc w:val="left"/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  <w:t>"sn":"41437ccd61f4e0b1",</w:t>
            </w:r>
          </w:p>
          <w:p>
            <w:pPr>
              <w:widowControl/>
              <w:jc w:val="left"/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  <w:t>"cmd":"reboot",</w:t>
            </w:r>
          </w:p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  <w:t>"msg":{"status":0,"msg":"OK"}}</w:t>
            </w: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widowControl/>
        <w:jc w:val="left"/>
        <w:rPr>
          <w:color w:val="00B050"/>
        </w:rPr>
      </w:pPr>
      <w:r>
        <w:rPr>
          <w:rFonts w:hint="eastAsia" w:ascii="MicrosoftYaHei-Bold" w:hAnsi="MicrosoftYaHei-Bold" w:eastAsia="宋体" w:cs="MicrosoftYaHei-Bold"/>
          <w:b/>
          <w:bCs/>
          <w:color w:val="00B050"/>
          <w:kern w:val="0"/>
          <w:sz w:val="19"/>
          <w:szCs w:val="19"/>
          <w:lang w:val="en-US" w:eastAsia="zh-CN"/>
        </w:rPr>
        <w:t>8.</w:t>
      </w:r>
      <w:r>
        <w:rPr>
          <w:rFonts w:ascii="MicrosoftYaHei-Bold" w:hAnsi="MicrosoftYaHei-Bold" w:eastAsia="MicrosoftYaHei-Bold" w:cs="MicrosoftYaHei-Bold"/>
          <w:b/>
          <w:bCs/>
          <w:color w:val="00B050"/>
          <w:kern w:val="0"/>
          <w:sz w:val="19"/>
          <w:szCs w:val="19"/>
        </w:rPr>
        <w:t>固件升级</w:t>
      </w:r>
    </w:p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请求</w:t>
      </w:r>
    </w:p>
    <w:tbl>
      <w:tblPr>
        <w:tblStyle w:val="3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"updateAPK"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//updateAPK 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更新系统固件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"key=abc&amp;url=</w:t>
            </w:r>
            <w:r>
              <w:rPr>
                <w:rFonts w:hint="eastAsia"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(ftp地址路径文件名加后缀)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"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//url 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>升级包的ftp位置</w:t>
            </w:r>
          </w:p>
          <w:p>
            <w:pPr>
              <w:widowControl/>
              <w:jc w:val="left"/>
            </w:pP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字符串 </w:t>
            </w:r>
          </w:p>
          <w:p>
            <w:pPr>
              <w:spacing w:line="480" w:lineRule="exac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}</w:t>
            </w: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响应</w:t>
      </w:r>
    </w:p>
    <w:tbl>
      <w:tblPr>
        <w:tblStyle w:val="3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id, 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保证唯一性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终端序列号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"updateAPK"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'{"status": 0,"msg": "ok"}'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消息主体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: Content-Type: application/json ;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status=0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代表成功 </w:t>
            </w:r>
          </w:p>
          <w:p>
            <w:pPr>
              <w:spacing w:line="480" w:lineRule="exac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}</w:t>
            </w: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widowControl/>
        <w:jc w:val="left"/>
        <w:rPr>
          <w:rFonts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</w:pPr>
    </w:p>
    <w:p>
      <w:pPr>
        <w:widowControl/>
        <w:jc w:val="left"/>
        <w:rPr>
          <w:rFonts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</w:pPr>
    </w:p>
    <w:p>
      <w:pPr>
        <w:widowControl/>
        <w:jc w:val="left"/>
        <w:rPr>
          <w:rFonts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</w:pPr>
    </w:p>
    <w:p>
      <w:pPr>
        <w:widowControl/>
        <w:jc w:val="left"/>
        <w:rPr>
          <w:rFonts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</w:pPr>
    </w:p>
    <w:p>
      <w:pPr>
        <w:widowControl/>
        <w:jc w:val="left"/>
        <w:rPr>
          <w:color w:val="00B050"/>
        </w:rPr>
      </w:pPr>
      <w:r>
        <w:rPr>
          <w:rFonts w:hint="eastAsia" w:ascii="MicrosoftYaHei-Bold" w:hAnsi="MicrosoftYaHei-Bold" w:eastAsia="宋体" w:cs="MicrosoftYaHei-Bold"/>
          <w:b/>
          <w:bCs/>
          <w:color w:val="00B050"/>
          <w:kern w:val="0"/>
          <w:sz w:val="19"/>
          <w:szCs w:val="19"/>
          <w:lang w:val="en-US" w:eastAsia="zh-CN"/>
        </w:rPr>
        <w:t>9.</w:t>
      </w:r>
      <w:r>
        <w:rPr>
          <w:rFonts w:ascii="MicrosoftYaHei-Bold" w:hAnsi="MicrosoftYaHei-Bold" w:eastAsia="MicrosoftYaHei-Bold" w:cs="MicrosoftYaHei-Bold"/>
          <w:b/>
          <w:bCs/>
          <w:color w:val="00B050"/>
          <w:kern w:val="0"/>
          <w:sz w:val="19"/>
          <w:szCs w:val="19"/>
        </w:rPr>
        <w:t xml:space="preserve">设置设备信息 </w:t>
      </w:r>
    </w:p>
    <w:p>
      <w:pPr>
        <w:tabs>
          <w:tab w:val="left" w:pos="1726"/>
        </w:tabs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请求</w:t>
      </w:r>
    </w:p>
    <w:tbl>
      <w:tblPr>
        <w:tblStyle w:val="3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"setDeviceInfo"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//setDeviceInfo 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设备信息设置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"key=abc&amp;cameraDetectType=1&amp;faceFeaturePairNumber=0.50&amp;faceFeaturePairSu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ccessOrFailWaitTime=1&amp;openDoorType=2&amp;openDoorContinueTime=0&amp;doorType=341&amp;idCardF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aceFeaturePairNumber=0.50&amp;appWelcomeMsg=&amp;deviceSoundSize=50&amp;deviceDefendTime=17: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00&amp;deviceName=wwww&amp;tipsPairFail=&amp;picQualityRate=0.80&amp;beginRecoDistance=50&amp;pairSu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ccessOpenDoor=0&amp;fillLightTimes=00:00-20:00&amp;lowPowerTimes=00:00-00:00&amp;liveType=2"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//url 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>升级包的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base64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字符串 </w:t>
            </w:r>
          </w:p>
          <w:p>
            <w:pPr>
              <w:tabs>
                <w:tab w:val="left" w:pos="1726"/>
              </w:tabs>
              <w:spacing w:line="480" w:lineRule="exac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}</w:t>
            </w:r>
          </w:p>
        </w:tc>
      </w:tr>
    </w:tbl>
    <w:p>
      <w:pPr>
        <w:tabs>
          <w:tab w:val="left" w:pos="1726"/>
        </w:tabs>
        <w:spacing w:line="480" w:lineRule="exact"/>
        <w:jc w:val="center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  <w:t>消息主体字段定义</w:t>
      </w:r>
    </w:p>
    <w:tbl>
      <w:tblPr>
        <w:tblStyle w:val="3"/>
        <w:tblpPr w:leftFromText="180" w:rightFromText="180" w:vertAnchor="text" w:horzAnchor="page" w:tblpX="743" w:tblpY="1603"/>
        <w:tblOverlap w:val="never"/>
        <w:tblW w:w="105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17"/>
        <w:gridCol w:w="2076"/>
        <w:gridCol w:w="1050"/>
        <w:gridCol w:w="600"/>
        <w:gridCol w:w="3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371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9"/>
                <w:szCs w:val="19"/>
              </w:rPr>
              <w:t>字段</w:t>
            </w:r>
          </w:p>
        </w:tc>
        <w:tc>
          <w:tcPr>
            <w:tcW w:w="20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9"/>
                <w:szCs w:val="19"/>
              </w:rPr>
              <w:t>描述</w:t>
            </w:r>
          </w:p>
        </w:tc>
        <w:tc>
          <w:tcPr>
            <w:tcW w:w="105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9"/>
                <w:szCs w:val="19"/>
              </w:rPr>
              <w:t>类型</w:t>
            </w:r>
          </w:p>
        </w:tc>
        <w:tc>
          <w:tcPr>
            <w:tcW w:w="60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9"/>
                <w:szCs w:val="19"/>
              </w:rPr>
              <w:t>必传</w:t>
            </w:r>
          </w:p>
        </w:tc>
        <w:tc>
          <w:tcPr>
            <w:tcW w:w="313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9"/>
                <w:szCs w:val="19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1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key</w:t>
            </w:r>
          </w:p>
        </w:tc>
        <w:tc>
          <w:tcPr>
            <w:tcW w:w="20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密钥</w:t>
            </w:r>
          </w:p>
        </w:tc>
        <w:tc>
          <w:tcPr>
            <w:tcW w:w="105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String</w:t>
            </w:r>
          </w:p>
        </w:tc>
        <w:tc>
          <w:tcPr>
            <w:tcW w:w="60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否</w:t>
            </w:r>
          </w:p>
        </w:tc>
        <w:tc>
          <w:tcPr>
            <w:tcW w:w="313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终端设备的秘钥， 兼容以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前协议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1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openDoorContinueTime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20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开门持续时间</w:t>
            </w:r>
          </w:p>
        </w:tc>
        <w:tc>
          <w:tcPr>
            <w:tcW w:w="105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double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60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是</w:t>
            </w:r>
          </w:p>
        </w:tc>
        <w:tc>
          <w:tcPr>
            <w:tcW w:w="313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识别成功后开门持续时间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(单位:毫秒，默认1000)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1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appWelcomeMsg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</w:p>
        </w:tc>
        <w:tc>
          <w:tcPr>
            <w:tcW w:w="20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识别成功提示</w:t>
            </w:r>
          </w:p>
        </w:tc>
        <w:tc>
          <w:tcPr>
            <w:tcW w:w="105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String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</w:p>
        </w:tc>
        <w:tc>
          <w:tcPr>
            <w:tcW w:w="60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是</w:t>
            </w:r>
          </w:p>
        </w:tc>
        <w:tc>
          <w:tcPr>
            <w:tcW w:w="313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保留，兼容以前协议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1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deviceSoundSize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</w:p>
        </w:tc>
        <w:tc>
          <w:tcPr>
            <w:tcW w:w="20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设备声量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</w:p>
        </w:tc>
        <w:tc>
          <w:tcPr>
            <w:tcW w:w="105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Int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</w:p>
        </w:tc>
        <w:tc>
          <w:tcPr>
            <w:tcW w:w="60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是</w:t>
            </w:r>
          </w:p>
        </w:tc>
        <w:tc>
          <w:tcPr>
            <w:tcW w:w="313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设备声音大小(0-100)，默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认100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1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deviceDefendTime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20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设备维护时间</w:t>
            </w:r>
          </w:p>
        </w:tc>
        <w:tc>
          <w:tcPr>
            <w:tcW w:w="105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String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60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是</w:t>
            </w:r>
          </w:p>
        </w:tc>
        <w:tc>
          <w:tcPr>
            <w:tcW w:w="313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指定时间设备自动重启 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认： 00:00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1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deviceName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20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设备昵称</w:t>
            </w:r>
          </w:p>
        </w:tc>
        <w:tc>
          <w:tcPr>
            <w:tcW w:w="105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String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60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是</w:t>
            </w:r>
          </w:p>
        </w:tc>
        <w:tc>
          <w:tcPr>
            <w:tcW w:w="313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设备呢称，显示在设备左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上角 默认“人脸识别系统”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1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tipsPairFail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</w:p>
        </w:tc>
        <w:tc>
          <w:tcPr>
            <w:tcW w:w="20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提示语</w:t>
            </w:r>
          </w:p>
        </w:tc>
        <w:tc>
          <w:tcPr>
            <w:tcW w:w="105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String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</w:p>
        </w:tc>
        <w:tc>
          <w:tcPr>
            <w:tcW w:w="60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是</w:t>
            </w:r>
          </w:p>
        </w:tc>
        <w:tc>
          <w:tcPr>
            <w:tcW w:w="313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保留，兼容以前协议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371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pairSuccessOpenDoor</w:t>
            </w:r>
          </w:p>
        </w:tc>
        <w:tc>
          <w:tcPr>
            <w:tcW w:w="20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识别成功后开门</w:t>
            </w:r>
          </w:p>
        </w:tc>
        <w:tc>
          <w:tcPr>
            <w:tcW w:w="105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Int</w:t>
            </w:r>
          </w:p>
        </w:tc>
        <w:tc>
          <w:tcPr>
            <w:tcW w:w="60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是</w:t>
            </w:r>
          </w:p>
        </w:tc>
        <w:tc>
          <w:tcPr>
            <w:tcW w:w="313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0:开门,1:不开门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1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lowPowerTimes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</w:p>
        </w:tc>
        <w:tc>
          <w:tcPr>
            <w:tcW w:w="20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息屏设置</w:t>
            </w:r>
          </w:p>
        </w:tc>
        <w:tc>
          <w:tcPr>
            <w:tcW w:w="105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String</w:t>
            </w:r>
          </w:p>
        </w:tc>
        <w:tc>
          <w:tcPr>
            <w:tcW w:w="60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是</w:t>
            </w:r>
          </w:p>
        </w:tc>
        <w:tc>
          <w:tcPr>
            <w:tcW w:w="313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息屏时间段，为 00:00-00:00 时设备 不息屏 ;只能设置一组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1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liveType</w:t>
            </w:r>
          </w:p>
        </w:tc>
        <w:tc>
          <w:tcPr>
            <w:tcW w:w="20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活体级别</w:t>
            </w:r>
          </w:p>
        </w:tc>
        <w:tc>
          <w:tcPr>
            <w:tcW w:w="105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int</w:t>
            </w:r>
          </w:p>
        </w:tc>
        <w:tc>
          <w:tcPr>
            <w:tcW w:w="60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是</w:t>
            </w:r>
          </w:p>
        </w:tc>
        <w:tc>
          <w:tcPr>
            <w:tcW w:w="313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0，1，2， 默认是0</w:t>
            </w:r>
          </w:p>
        </w:tc>
      </w:tr>
    </w:tbl>
    <w:p>
      <w:pPr>
        <w:widowControl/>
        <w:spacing w:line="360" w:lineRule="auto"/>
        <w:jc w:val="center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响应</w:t>
      </w:r>
    </w:p>
    <w:tbl>
      <w:tblPr>
        <w:tblStyle w:val="3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id, 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保证唯一性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终端序列号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"setDeviceInfo"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'{"status": 0,"msg": "ok"}'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消息主体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: Content-Type: application/json ;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status=0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代表成功 </w:t>
            </w:r>
          </w:p>
          <w:p>
            <w:pPr>
              <w:spacing w:line="480" w:lineRule="exac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}</w:t>
            </w:r>
          </w:p>
        </w:tc>
      </w:tr>
    </w:tbl>
    <w:p>
      <w:pPr>
        <w:spacing w:line="480" w:lineRule="exact"/>
        <w:rPr>
          <w:rFonts w:ascii="微软雅黑" w:hAnsi="微软雅黑" w:eastAsia="微软雅黑" w:cs="微软雅黑"/>
          <w:sz w:val="20"/>
          <w:szCs w:val="20"/>
        </w:rPr>
      </w:pPr>
    </w:p>
    <w:p>
      <w:pPr>
        <w:widowControl/>
        <w:jc w:val="left"/>
      </w:pPr>
      <w:r>
        <w:rPr>
          <w:rFonts w:hint="eastAsia" w:ascii="MicrosoftYaHei-Bold" w:hAnsi="MicrosoftYaHei-Bold" w:eastAsia="宋体" w:cs="MicrosoftYaHei-Bold"/>
          <w:b/>
          <w:bCs/>
          <w:color w:val="777777"/>
          <w:kern w:val="0"/>
          <w:sz w:val="19"/>
          <w:szCs w:val="19"/>
          <w:lang w:val="en-US" w:eastAsia="zh-CN"/>
        </w:rPr>
        <w:t>10.</w:t>
      </w:r>
      <w:r>
        <w:rPr>
          <w:rFonts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  <w:t xml:space="preserve">获取设备信息 </w:t>
      </w:r>
    </w:p>
    <w:p>
      <w:pPr>
        <w:widowControl/>
        <w:jc w:val="left"/>
        <w:rPr>
          <w:rFonts w:ascii="微软雅黑" w:hAnsi="微软雅黑" w:eastAsia="微软雅黑" w:cs="微软雅黑"/>
          <w:color w:val="333333"/>
          <w:kern w:val="0"/>
          <w:sz w:val="19"/>
          <w:szCs w:val="19"/>
        </w:rPr>
      </w:pPr>
      <w:r>
        <w:rPr>
          <w:rFonts w:ascii="微软雅黑" w:hAnsi="微软雅黑" w:eastAsia="微软雅黑" w:cs="微软雅黑"/>
          <w:color w:val="333333"/>
          <w:kern w:val="0"/>
          <w:sz w:val="19"/>
          <w:szCs w:val="19"/>
        </w:rPr>
        <w:t xml:space="preserve">请求 </w:t>
      </w:r>
    </w:p>
    <w:tbl>
      <w:tblPr>
        <w:tblStyle w:val="3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"getDeviceInfo"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//getDeviceInfo 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获取设备信息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</w:t>
            </w:r>
            <w:r>
              <w:rPr>
                <w:rFonts w:hint="eastAsia" w:ascii="Lucida Console" w:hAnsi="Lucida Console" w:eastAsia="宋体" w:cs="Lucida Console"/>
                <w:color w:val="AA1111"/>
                <w:kern w:val="0"/>
                <w:sz w:val="17"/>
                <w:szCs w:val="17"/>
                <w:lang w:val="en-US" w:eastAsia="zh-CN"/>
              </w:rPr>
              <w:t>abc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"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//url 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>升级包的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base64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字符串 </w:t>
            </w:r>
          </w:p>
          <w:p>
            <w:pPr>
              <w:widowControl/>
              <w:jc w:val="left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vertAlign w:val="baseline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}</w:t>
            </w: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响应</w:t>
      </w:r>
    </w:p>
    <w:tbl>
      <w:tblPr>
        <w:tblStyle w:val="3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spacing w:line="480" w:lineRule="exact"/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  <w:t>{"msgid":"53463b64-c952-4c9c-9c18-62510ab84598",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id, 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保证唯一性 </w:t>
            </w:r>
          </w:p>
          <w:p>
            <w:pPr>
              <w:spacing w:line="480" w:lineRule="exact"/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  <w:t>"sn":"41437ccd61f4e0b1",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终端序列号 </w:t>
            </w:r>
          </w:p>
          <w:p>
            <w:pPr>
              <w:spacing w:line="480" w:lineRule="exact"/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  <w:t>"cmd":"getDeviceInfo",</w:t>
            </w:r>
          </w:p>
          <w:p>
            <w:pPr>
              <w:spacing w:line="480" w:lineRule="exact"/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  <w:t>"msg":{"status":0,"msg":"OK",</w:t>
            </w:r>
          </w:p>
          <w:p>
            <w:pPr>
              <w:spacing w:line="480" w:lineRule="exact"/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  <w:t>"data":{"cameraDetectType":0,"faceFeaturePairNumber":0.5,"faceFeaturePairSuccessOrFailWaitTime":2000,"openDoorType":2,"openDoorContinueTime":1000,"doorType":340,"idCardFaceFeaturePairNumber":0.5,</w:t>
            </w:r>
          </w:p>
          <w:p>
            <w:pPr>
              <w:spacing w:line="480" w:lineRule="exact"/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  <w:t>"appWelcomeMsg":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default" w:ascii="Segoe UI" w:hAnsi="Segoe UI" w:eastAsia="宋体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  <w:lang w:val="en-US" w:eastAsia="zh-CN"/>
              </w:rPr>
              <w:t>”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  <w:lang w:val="en-US" w:eastAsia="zh-CN"/>
              </w:rPr>
              <w:t>识别成功</w:t>
            </w:r>
            <w:r>
              <w:rPr>
                <w:rFonts w:hint="default" w:ascii="Segoe UI" w:hAnsi="Segoe UI" w:eastAsia="宋体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  <w:lang w:val="en-US" w:eastAsia="zh-CN"/>
              </w:rPr>
              <w:t>”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  <w:t>,</w:t>
            </w:r>
          </w:p>
          <w:p>
            <w:pPr>
              <w:spacing w:line="480" w:lineRule="exact"/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  <w:t>"deviceSoundSize":100,</w:t>
            </w:r>
          </w:p>
          <w:p>
            <w:pPr>
              <w:spacing w:line="480" w:lineRule="exact"/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  <w:t>"deviceDefendTime":"00:00-00:0Boonlive",</w:t>
            </w:r>
          </w:p>
          <w:p>
            <w:pPr>
              <w:spacing w:line="480" w:lineRule="exact"/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  <w:t>"deviceName":"Boonlive",</w:t>
            </w:r>
          </w:p>
          <w:p>
            <w:pPr>
              <w:spacing w:line="480" w:lineRule="exact"/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  <w:t>"tipsPairFail":"Fail",</w:t>
            </w:r>
          </w:p>
          <w:p>
            <w:pPr>
              <w:spacing w:line="480" w:lineRule="exact"/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  <w:t>"picQualityRate":0.72000002861022949,</w:t>
            </w:r>
          </w:p>
          <w:p>
            <w:pPr>
              <w:spacing w:line="480" w:lineRule="exact"/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  <w:t>"beginRecoDistance":0,</w:t>
            </w:r>
          </w:p>
          <w:p>
            <w:pPr>
              <w:spacing w:line="480" w:lineRule="exact"/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  <w:t>"pairSuccessOpenDoor":0,</w:t>
            </w:r>
          </w:p>
          <w:p>
            <w:pPr>
              <w:spacing w:line="480" w:lineRule="exact"/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  <w:t>"fillLightTimes":"06:06-07:00",</w:t>
            </w:r>
          </w:p>
          <w:p>
            <w:pPr>
              <w:spacing w:line="480" w:lineRule="exact"/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  <w:t>"lowPowerTimes":"00:00-00:0\u0001",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  <w:t>"recognitionSwitch":1}}}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消息主体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: Content-Type: application/json ; status=0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代表成功 </w:t>
            </w:r>
          </w:p>
        </w:tc>
      </w:tr>
    </w:tbl>
    <w:p>
      <w:pPr>
        <w:widowControl/>
        <w:jc w:val="left"/>
      </w:pPr>
      <w:r>
        <w:rPr>
          <w:rFonts w:hint="eastAsia" w:ascii="MicrosoftYaHei-Bold" w:hAnsi="MicrosoftYaHei-Bold" w:eastAsia="宋体" w:cs="MicrosoftYaHei-Bold"/>
          <w:b/>
          <w:bCs/>
          <w:color w:val="777777"/>
          <w:kern w:val="0"/>
          <w:sz w:val="19"/>
          <w:szCs w:val="19"/>
          <w:lang w:val="en-US" w:eastAsia="zh-CN"/>
        </w:rPr>
        <w:t>11.</w:t>
      </w:r>
      <w:r>
        <w:rPr>
          <w:rFonts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  <w:t>获取</w:t>
      </w:r>
      <w:r>
        <w:rPr>
          <w:rFonts w:hint="eastAsia" w:ascii="微软雅黑" w:hAnsi="微软雅黑" w:eastAsia="微软雅黑" w:cs="微软雅黑"/>
          <w:b/>
          <w:bCs/>
          <w:color w:val="777777"/>
          <w:kern w:val="0"/>
          <w:sz w:val="19"/>
          <w:szCs w:val="19"/>
        </w:rPr>
        <w:t>websocket服</w:t>
      </w:r>
      <w:r>
        <w:rPr>
          <w:rFonts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  <w:t>务器地址</w:t>
      </w:r>
    </w:p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请求</w:t>
      </w:r>
    </w:p>
    <w:tbl>
      <w:tblPr>
        <w:tblStyle w:val="3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"getWebSocketBaseURL"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//getWebSocketBaseURL 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>获取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websocket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服 </w:t>
            </w:r>
          </w:p>
          <w:p>
            <w:pPr>
              <w:widowControl/>
              <w:jc w:val="left"/>
            </w:pP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务器地址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</w:t>
            </w:r>
            <w:r>
              <w:rPr>
                <w:rFonts w:hint="eastAsia" w:ascii="Lucida Console" w:hAnsi="Lucida Console" w:eastAsia="宋体" w:cs="Lucida Console"/>
                <w:color w:val="AA1111"/>
                <w:kern w:val="0"/>
                <w:sz w:val="17"/>
                <w:szCs w:val="17"/>
                <w:lang w:val="en-US" w:eastAsia="zh-CN"/>
              </w:rPr>
              <w:t>key=abc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" </w:t>
            </w:r>
          </w:p>
          <w:p>
            <w:pPr>
              <w:spacing w:line="480" w:lineRule="exac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}</w:t>
            </w: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响应</w:t>
      </w:r>
    </w:p>
    <w:tbl>
      <w:tblPr>
        <w:tblStyle w:val="3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id, 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保证唯一性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终端序列号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"getWebSocketBaseURL"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'{"status":0,"msg":"</w:t>
            </w:r>
            <w:r>
              <w:rPr>
                <w:rFonts w:hint="eastAsia" w:ascii="新宋体" w:hAnsi="新宋体" w:eastAsia="新宋体" w:cs="新宋体"/>
                <w:color w:val="AA1111"/>
                <w:kern w:val="0"/>
                <w:sz w:val="17"/>
                <w:szCs w:val="17"/>
              </w:rPr>
              <w:t>成功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","data":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{"url":"ws://192.168.1.235:8080/devs/","auth":"ZGV2OjEyMw=="}}'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消息主体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: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Content-Type: application/json ; status=0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代表成功 </w:t>
            </w:r>
          </w:p>
          <w:p>
            <w:pPr>
              <w:spacing w:line="480" w:lineRule="exac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}</w:t>
            </w:r>
          </w:p>
        </w:tc>
      </w:tr>
    </w:tbl>
    <w:p>
      <w:pPr>
        <w:widowControl/>
        <w:jc w:val="left"/>
        <w:rPr>
          <w:rFonts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</w:pPr>
      <w:r>
        <w:rPr>
          <w:rFonts w:hint="eastAsia" w:ascii="MicrosoftYaHei-Bold" w:hAnsi="MicrosoftYaHei-Bold" w:eastAsia="宋体" w:cs="MicrosoftYaHei-Bold"/>
          <w:b/>
          <w:bCs/>
          <w:color w:val="00B050"/>
          <w:kern w:val="0"/>
          <w:sz w:val="19"/>
          <w:szCs w:val="19"/>
          <w:lang w:val="en-US" w:eastAsia="zh-CN"/>
        </w:rPr>
        <w:t>12.</w:t>
      </w:r>
      <w:r>
        <w:rPr>
          <w:rFonts w:ascii="MicrosoftYaHei-Bold" w:hAnsi="MicrosoftYaHei-Bold" w:eastAsia="MicrosoftYaHei-Bold" w:cs="MicrosoftYaHei-Bold"/>
          <w:b/>
          <w:bCs/>
          <w:color w:val="00B050"/>
          <w:kern w:val="0"/>
          <w:sz w:val="19"/>
          <w:szCs w:val="19"/>
        </w:rPr>
        <w:t>设置</w:t>
      </w:r>
      <w:r>
        <w:rPr>
          <w:rFonts w:hint="eastAsia" w:ascii="微软雅黑" w:hAnsi="微软雅黑" w:eastAsia="微软雅黑" w:cs="微软雅黑"/>
          <w:b/>
          <w:bCs/>
          <w:color w:val="00B050"/>
          <w:kern w:val="0"/>
          <w:sz w:val="19"/>
          <w:szCs w:val="19"/>
        </w:rPr>
        <w:t>websocket</w:t>
      </w:r>
      <w:r>
        <w:rPr>
          <w:rFonts w:ascii="MicrosoftYaHei-Bold" w:hAnsi="MicrosoftYaHei-Bold" w:eastAsia="MicrosoftYaHei-Bold" w:cs="MicrosoftYaHei-Bold"/>
          <w:b/>
          <w:bCs/>
          <w:color w:val="00B050"/>
          <w:kern w:val="0"/>
          <w:sz w:val="19"/>
          <w:szCs w:val="19"/>
        </w:rPr>
        <w:t xml:space="preserve">服务器地址 </w:t>
      </w:r>
    </w:p>
    <w:p>
      <w:pPr>
        <w:widowControl/>
        <w:jc w:val="left"/>
        <w:rPr>
          <w:rFonts w:ascii="微软雅黑" w:hAnsi="微软雅黑" w:eastAsia="微软雅黑" w:cs="微软雅黑"/>
          <w:color w:val="333333"/>
          <w:kern w:val="0"/>
          <w:sz w:val="19"/>
          <w:szCs w:val="19"/>
        </w:rPr>
      </w:pPr>
      <w:r>
        <w:rPr>
          <w:rFonts w:ascii="微软雅黑" w:hAnsi="微软雅黑" w:eastAsia="微软雅黑" w:cs="微软雅黑"/>
          <w:color w:val="333333"/>
          <w:kern w:val="0"/>
          <w:sz w:val="19"/>
          <w:szCs w:val="19"/>
        </w:rPr>
        <w:t>请求</w:t>
      </w:r>
    </w:p>
    <w:tbl>
      <w:tblPr>
        <w:tblStyle w:val="3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"setWebSocketBaseURL"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//setWebSocketBaseURL 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>设置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websocket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服务器地址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"key=abc&amp;url=ws%3A%2F%2F192.168.1.235%3A8081%2Fdevs%2F&amp;auth=ZGV2OjEyMw%3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D%3D" </w:t>
            </w:r>
          </w:p>
          <w:p>
            <w:pPr>
              <w:widowControl/>
              <w:jc w:val="left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vertAlign w:val="baseline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}</w:t>
            </w: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响应</w:t>
      </w:r>
    </w:p>
    <w:tbl>
      <w:tblPr>
        <w:tblStyle w:val="3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id, 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保证唯一性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终端序列号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"setWebSocketBaseURL"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'{"status": 0,"msg": "ok"}'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消息主体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: Content-Type: application/json ;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status=0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代表成功 </w:t>
            </w:r>
          </w:p>
          <w:p>
            <w:pPr>
              <w:spacing w:line="480" w:lineRule="exac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}</w:t>
            </w: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bookmarkStart w:id="1" w:name="OLE_LINK2"/>
    </w:p>
    <w:bookmarkEnd w:id="1"/>
    <w:p>
      <w:pPr>
        <w:spacing w:line="480" w:lineRule="exact"/>
        <w:rPr>
          <w:rFonts w:hint="eastAsia" w:ascii="NMNFKB+MicrosoftYaHei-Bold" w:hAnsi="NMNFKB+MicrosoftYaHei-Bold" w:cs="NMNFKB+MicrosoftYaHei-Bold"/>
          <w:b/>
          <w:color w:val="777777"/>
          <w:sz w:val="20"/>
          <w:highlight w:val="yellow"/>
        </w:rPr>
      </w:pPr>
      <w:r>
        <w:rPr>
          <w:rFonts w:hint="eastAsia" w:ascii="NMNFKB+MicrosoftYaHei-Bold" w:hAnsi="NMNFKB+MicrosoftYaHei-Bold" w:cs="NMNFKB+MicrosoftYaHei-Bold"/>
          <w:b/>
          <w:color w:val="777777"/>
          <w:sz w:val="20"/>
          <w:highlight w:val="yellow"/>
          <w:lang w:val="en-US" w:eastAsia="zh-CN"/>
        </w:rPr>
        <w:t>13.</w:t>
      </w:r>
      <w:r>
        <w:rPr>
          <w:rFonts w:hint="eastAsia" w:ascii="NMNFKB+MicrosoftYaHei-Bold" w:hAnsi="NMNFKB+MicrosoftYaHei-Bold" w:cs="NMNFKB+MicrosoftYaHei-Bold"/>
          <w:b/>
          <w:color w:val="777777"/>
          <w:sz w:val="20"/>
          <w:highlight w:val="yellow"/>
        </w:rPr>
        <w:t>更新人脸机主界面背景图</w:t>
      </w:r>
    </w:p>
    <w:p>
      <w:pPr>
        <w:spacing w:line="480" w:lineRule="exact"/>
        <w:rPr>
          <w:rFonts w:hint="eastAsia" w:ascii="NMNFKB+MicrosoftYaHei-Bold" w:hAnsi="NMNFKB+MicrosoftYaHei-Bold" w:cs="NMNFKB+MicrosoftYaHei-Bold" w:eastAsiaTheme="minorEastAsia"/>
          <w:b/>
          <w:color w:val="777777"/>
          <w:sz w:val="20"/>
          <w:highlight w:val="yellow"/>
          <w:lang w:val="en-US" w:eastAsia="zh-CN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19"/>
          <w:szCs w:val="19"/>
          <w:lang w:val="en-US" w:eastAsia="zh-CN"/>
        </w:rPr>
        <w:t>请求</w:t>
      </w:r>
    </w:p>
    <w:p>
      <w:pPr>
        <w:spacing w:line="480" w:lineRule="exact"/>
        <w:rPr>
          <w:rFonts w:hint="eastAsia" w:ascii="NMNFKB+MicrosoftYaHei-Bold" w:hAnsi="NMNFKB+MicrosoftYaHei-Bold" w:cs="NMNFKB+MicrosoftYaHei-Bold" w:eastAsiaTheme="minorEastAsia"/>
          <w:b/>
          <w:color w:val="777777"/>
          <w:sz w:val="20"/>
          <w:highlight w:val="yellow"/>
          <w:lang w:val="en-US" w:eastAsia="zh-CN"/>
        </w:rPr>
      </w:pPr>
    </w:p>
    <w:tbl>
      <w:tblPr>
        <w:tblStyle w:val="3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{</w:t>
            </w:r>
          </w:p>
          <w:p>
            <w:pPr>
              <w:widowControl/>
              <w:jc w:val="left"/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"msgid":"4f4d2a99-2355-46e2-b617-bcb89985d15f", </w:t>
            </w:r>
          </w:p>
          <w:p>
            <w:pPr>
              <w:widowControl/>
              <w:jc w:val="left"/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"sn":"FEDCBA9876543210", </w:t>
            </w:r>
          </w:p>
          <w:p>
            <w:pPr>
              <w:widowControl/>
              <w:jc w:val="left"/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"cmd":"</w:t>
            </w:r>
            <w:r>
              <w:rPr>
                <w:rFonts w:hint="eastAsia" w:ascii="新宋体" w:hAnsi="新宋体" w:eastAsia="新宋体"/>
                <w:color w:val="A31515"/>
                <w:sz w:val="19"/>
                <w:szCs w:val="24"/>
              </w:rPr>
              <w:t>updateMainPageBG</w:t>
            </w: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", //</w:t>
            </w:r>
            <w:r>
              <w:rPr>
                <w:rFonts w:hint="eastAsia" w:ascii="新宋体" w:hAnsi="新宋体" w:eastAsia="新宋体"/>
                <w:color w:val="A31515"/>
                <w:sz w:val="19"/>
                <w:szCs w:val="24"/>
              </w:rPr>
              <w:t>updateMainPageBG</w:t>
            </w: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推送图片</w:t>
            </w:r>
          </w:p>
          <w:p>
            <w:pPr>
              <w:widowControl/>
              <w:jc w:val="left"/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"msg":"key=abc&amp;ImageInfo={"name":"zs","image":"base64","x":"4","y":"2","w":"100","h":"100"}} "</w:t>
            </w:r>
          </w:p>
          <w:p>
            <w:pPr>
              <w:widowControl/>
              <w:jc w:val="left"/>
              <w:rPr>
                <w:rFonts w:hint="default" w:ascii="Lucida Console" w:hAnsi="Lucida Console" w:eastAsia="宋体" w:cs="Lucida Console"/>
                <w:color w:val="000000"/>
                <w:kern w:val="0"/>
                <w:sz w:val="17"/>
                <w:szCs w:val="17"/>
                <w:lang w:val="en-US" w:eastAsia="zh-CN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}</w:t>
            </w: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  <w:t>消息主体字段定义</w:t>
      </w:r>
    </w:p>
    <w:tbl>
      <w:tblPr>
        <w:tblStyle w:val="3"/>
        <w:tblpPr w:leftFromText="180" w:rightFromText="180" w:vertAnchor="text" w:horzAnchor="page" w:tblpX="839" w:tblpY="218"/>
        <w:tblOverlap w:val="never"/>
        <w:tblW w:w="89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2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字段</w:t>
            </w: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描述</w:t>
            </w: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类型</w:t>
            </w: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必传</w:t>
            </w:r>
          </w:p>
        </w:tc>
        <w:tc>
          <w:tcPr>
            <w:tcW w:w="2153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tLeast"/>
              <w:jc w:val="center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0"/>
              </w:rPr>
              <w:t>key</w:t>
            </w: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tLeast"/>
              <w:jc w:val="center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秘钥</w:t>
            </w: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tLeast"/>
              <w:jc w:val="center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String</w:t>
            </w: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tLeast"/>
              <w:jc w:val="center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是</w:t>
            </w:r>
          </w:p>
        </w:tc>
        <w:tc>
          <w:tcPr>
            <w:tcW w:w="215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tLeast"/>
              <w:jc w:val="center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终端设备的秘钥兼容以前版本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tLeast"/>
              <w:jc w:val="center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bookmarkStart w:id="2" w:name="OLE_LINK3"/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ImageInfo</w:t>
            </w:r>
            <w:bookmarkEnd w:id="2"/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tLeast"/>
              <w:jc w:val="center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设置的图片信息列表</w:t>
            </w: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tLeast"/>
              <w:jc w:val="center"/>
              <w:outlineLvl w:val="9"/>
              <w:rPr>
                <w:rFonts w:ascii="微软雅黑" w:hAnsi="微软雅黑" w:eastAsia="宋体" w:cs="微软雅黑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json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String</w:t>
            </w: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tLeast"/>
              <w:jc w:val="center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是</w:t>
            </w:r>
          </w:p>
        </w:tc>
        <w:tc>
          <w:tcPr>
            <w:tcW w:w="215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tLeast"/>
              <w:jc w:val="center"/>
              <w:outlineLvl w:val="9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tLeast"/>
              <w:jc w:val="center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json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结构</w:t>
            </w: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  <w:lang w:val="en-US" w:eastAsia="zh-CN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  <w:t>ImageInfo内容</w:t>
      </w:r>
    </w:p>
    <w:tbl>
      <w:tblPr>
        <w:tblStyle w:val="2"/>
        <w:tblW w:w="852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17"/>
        <w:gridCol w:w="1398"/>
        <w:gridCol w:w="1287"/>
        <w:gridCol w:w="1117"/>
        <w:gridCol w:w="350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6" w:hRule="atLeast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字段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firstLine="482" w:firstLineChars="200"/>
              <w:textAlignment w:val="center"/>
              <w:outlineLvl w:val="9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描述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类型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必传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详细说明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0" w:hRule="atLeast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name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center"/>
              <w:outlineLvl w:val="9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 图片名称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String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是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center"/>
              <w:outlineLvl w:val="9"/>
              <w:rPr>
                <w:rFonts w:ascii="宋体" w:hAnsi="宋体" w:eastAsia="宋体" w:cs="宋体"/>
                <w:color w:val="FF0000"/>
                <w:sz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</w:rPr>
              <w:t xml:space="preserve">          英文(不能是中文)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3" w:hRule="atLeast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image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center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图片路径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String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是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通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</w:rPr>
              <w:t>过FTP访问获取的图片路径和文件名(文件名加后缀)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6" w:hRule="atLeast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x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center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坐标x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Int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是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图片的左上角点横坐标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0" w:hRule="atLeast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y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坐标y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int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是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图片的左上角点纵坐标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1" w:hRule="atLeast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w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宽度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int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是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图片的显示时的宽度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1" w:hRule="atLeast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h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高度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int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是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图片的显示时的高度 </w:t>
            </w: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响应</w:t>
      </w:r>
    </w:p>
    <w:tbl>
      <w:tblPr>
        <w:tblStyle w:val="3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{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"msgid":"4f4d2a99-2355-46e2-b617-bcb89985d15f", //消息id,  保证唯一性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"sn":"FEDCBA9876543210", 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"cmd":"</w:t>
            </w:r>
            <w:r>
              <w:rPr>
                <w:rFonts w:hint="eastAsia" w:ascii="新宋体" w:hAnsi="新宋体" w:eastAsia="新宋体"/>
                <w:color w:val="A31515"/>
                <w:sz w:val="19"/>
                <w:szCs w:val="24"/>
              </w:rPr>
              <w:t>updateMainPageBG</w:t>
            </w: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", //终端序列号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"msg":'{"status": 0,"msg": "ok"}' //消息主体: 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status=0代表成功</w:t>
            </w:r>
          </w:p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}</w:t>
            </w:r>
          </w:p>
        </w:tc>
      </w:tr>
    </w:tbl>
    <w:p>
      <w:pPr>
        <w:spacing w:line="480" w:lineRule="exact"/>
        <w:rPr>
          <w:rFonts w:hint="eastAsia" w:ascii="NMNFKB+MicrosoftYaHei-Bold" w:hAnsi="NMNFKB+MicrosoftYaHei-Bold" w:cs="NMNFKB+MicrosoftYaHei-Bold"/>
          <w:b/>
          <w:color w:val="777777"/>
          <w:sz w:val="20"/>
          <w:highlight w:val="yellow"/>
        </w:rPr>
      </w:pPr>
    </w:p>
    <w:p>
      <w:pPr>
        <w:spacing w:line="480" w:lineRule="exact"/>
        <w:rPr>
          <w:rFonts w:hint="eastAsia" w:ascii="NMNFKB+MicrosoftYaHei-Bold" w:hAnsi="NMNFKB+MicrosoftYaHei-Bold" w:cs="NMNFKB+MicrosoftYaHei-Bold"/>
          <w:b/>
          <w:color w:val="777777"/>
          <w:sz w:val="20"/>
          <w:highlight w:val="yellow"/>
        </w:rPr>
      </w:pPr>
    </w:p>
    <w:p>
      <w:pPr>
        <w:spacing w:line="480" w:lineRule="exact"/>
        <w:rPr>
          <w:rFonts w:hint="eastAsia" w:ascii="NMNFKB+MicrosoftYaHei-Bold" w:hAnsi="NMNFKB+MicrosoftYaHei-Bold" w:cs="NMNFKB+MicrosoftYaHei-Bold"/>
          <w:b/>
          <w:color w:val="777777"/>
          <w:sz w:val="20"/>
          <w:highlight w:val="yellow"/>
        </w:rPr>
      </w:pPr>
    </w:p>
    <w:p>
      <w:pPr>
        <w:spacing w:line="480" w:lineRule="exact"/>
        <w:rPr>
          <w:rFonts w:hint="eastAsia" w:ascii="NMNFKB+MicrosoftYaHei-Bold" w:hAnsi="NMNFKB+MicrosoftYaHei-Bold" w:cs="NMNFKB+MicrosoftYaHei-Bold"/>
          <w:b/>
          <w:color w:val="777777"/>
          <w:sz w:val="20"/>
          <w:highlight w:val="yellow"/>
        </w:rPr>
      </w:pPr>
    </w:p>
    <w:p>
      <w:pPr>
        <w:spacing w:line="480" w:lineRule="exact"/>
        <w:rPr>
          <w:rFonts w:hint="eastAsia" w:ascii="NMNFKB+MicrosoftYaHei-Bold" w:hAnsi="NMNFKB+MicrosoftYaHei-Bold" w:cs="NMNFKB+MicrosoftYaHei-Bold"/>
          <w:b/>
          <w:color w:val="777777"/>
          <w:sz w:val="20"/>
          <w:highlight w:val="yellow"/>
        </w:rPr>
      </w:pPr>
    </w:p>
    <w:p>
      <w:pPr>
        <w:spacing w:line="480" w:lineRule="exact"/>
        <w:rPr>
          <w:rFonts w:hint="eastAsia" w:ascii="NMNFKB+MicrosoftYaHei-Bold" w:hAnsi="NMNFKB+MicrosoftYaHei-Bold" w:cs="NMNFKB+MicrosoftYaHei-Bold"/>
          <w:b/>
          <w:color w:val="777777"/>
          <w:sz w:val="20"/>
          <w:highlight w:val="yellow"/>
        </w:rPr>
      </w:pPr>
    </w:p>
    <w:p>
      <w:pPr>
        <w:spacing w:line="480" w:lineRule="exact"/>
        <w:rPr>
          <w:rFonts w:hint="eastAsia" w:ascii="NMNFKB+MicrosoftYaHei-Bold" w:hAnsi="NMNFKB+MicrosoftYaHei-Bold" w:cs="NMNFKB+MicrosoftYaHei-Bold"/>
          <w:b/>
          <w:color w:val="777777"/>
          <w:sz w:val="20"/>
          <w:highlight w:val="yellow"/>
        </w:rPr>
      </w:pPr>
    </w:p>
    <w:p>
      <w:pPr>
        <w:spacing w:line="480" w:lineRule="exact"/>
        <w:rPr>
          <w:rFonts w:hint="eastAsia" w:ascii="NMNFKB+MicrosoftYaHei-Bold" w:hAnsi="NMNFKB+MicrosoftYaHei-Bold" w:cs="NMNFKB+MicrosoftYaHei-Bold"/>
          <w:b/>
          <w:color w:val="777777"/>
          <w:sz w:val="20"/>
          <w:highlight w:val="yellow"/>
        </w:rPr>
      </w:pPr>
    </w:p>
    <w:p>
      <w:pPr>
        <w:spacing w:line="480" w:lineRule="exact"/>
        <w:rPr>
          <w:rFonts w:hint="eastAsia" w:ascii="NMNFKB+MicrosoftYaHei-Bold" w:hAnsi="NMNFKB+MicrosoftYaHei-Bold" w:cs="NMNFKB+MicrosoftYaHei-Bold"/>
          <w:b/>
          <w:color w:val="777777"/>
          <w:sz w:val="20"/>
          <w:highlight w:val="yellow"/>
        </w:rPr>
      </w:pPr>
    </w:p>
    <w:p>
      <w:pPr>
        <w:spacing w:line="480" w:lineRule="exact"/>
        <w:rPr>
          <w:rFonts w:hint="eastAsia" w:ascii="NMNFKB+MicrosoftYaHei-Bold" w:hAnsi="NMNFKB+MicrosoftYaHei-Bold" w:cs="NMNFKB+MicrosoftYaHei-Bold"/>
          <w:b/>
          <w:color w:val="777777"/>
          <w:sz w:val="20"/>
          <w:highlight w:val="yellow"/>
        </w:rPr>
      </w:pPr>
    </w:p>
    <w:p>
      <w:pPr>
        <w:spacing w:line="480" w:lineRule="exact"/>
        <w:rPr>
          <w:rFonts w:hint="eastAsia" w:ascii="NMNFKB+MicrosoftYaHei-Bold" w:hAnsi="NMNFKB+MicrosoftYaHei-Bold" w:cs="NMNFKB+MicrosoftYaHei-Bold"/>
          <w:b/>
          <w:color w:val="777777"/>
          <w:sz w:val="20"/>
          <w:highlight w:val="yellow"/>
        </w:rPr>
      </w:pPr>
      <w:r>
        <w:rPr>
          <w:rFonts w:hint="eastAsia" w:ascii="NMNFKB+MicrosoftYaHei-Bold" w:hAnsi="NMNFKB+MicrosoftYaHei-Bold" w:cs="NMNFKB+MicrosoftYaHei-Bold"/>
          <w:b/>
          <w:color w:val="777777"/>
          <w:sz w:val="20"/>
          <w:highlight w:val="yellow"/>
          <w:lang w:val="en-US" w:eastAsia="zh-CN"/>
        </w:rPr>
        <w:t>14，</w:t>
      </w:r>
      <w:r>
        <w:rPr>
          <w:rFonts w:hint="eastAsia" w:ascii="NMNFKB+MicrosoftYaHei-Bold" w:hAnsi="NMNFKB+MicrosoftYaHei-Bold" w:cs="NMNFKB+MicrosoftYaHei-Bold"/>
          <w:b/>
          <w:color w:val="777777"/>
          <w:sz w:val="20"/>
          <w:highlight w:val="yellow"/>
        </w:rPr>
        <w:t>更新人脸机房号&amp;LOGO</w:t>
      </w:r>
    </w:p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请求</w:t>
      </w:r>
    </w:p>
    <w:tbl>
      <w:tblPr>
        <w:tblStyle w:val="3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{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"msgid":"4f4d2a99-2355-46e2-b617-bcb89985d15f", 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"sn":"FEDCBA9876543210", 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"cmd":"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  <w:t>updateLogoRoomNo</w:t>
            </w: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", </w:t>
            </w:r>
          </w:p>
          <w:p>
            <w:pPr>
              <w:widowControl/>
              <w:jc w:val="left"/>
              <w:rPr>
                <w:rFonts w:hint="default" w:ascii="Lucida Console" w:hAnsi="Lucida Console" w:eastAsia="宋体" w:cs="Lucida Console"/>
                <w:color w:val="000000"/>
                <w:kern w:val="0"/>
                <w:sz w:val="17"/>
                <w:szCs w:val="17"/>
                <w:lang w:val="en-US" w:eastAsia="zh-CN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"msg":"key=abc&amp;Roomnumber="1001"</w:t>
            </w:r>
            <w:r>
              <w:rPr>
                <w:rFonts w:hint="eastAsia" w:ascii="Lucida Console" w:hAnsi="Lucida Console" w:eastAsia="宋体" w:cs="Lucida Console"/>
                <w:color w:val="000000"/>
                <w:kern w:val="0"/>
                <w:sz w:val="17"/>
                <w:szCs w:val="17"/>
                <w:lang w:val="en-US" w:eastAsia="zh-CN"/>
              </w:rPr>
              <w:t>&amp;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  <w:t>Logo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  <w:lang w:val="en-US" w:eastAsia="zh-CN"/>
              </w:rPr>
              <w:t>=</w:t>
            </w:r>
            <w:r>
              <w:rPr>
                <w:rFonts w:hint="default" w:ascii="Segoe UI" w:hAnsi="Segoe UI" w:eastAsia="宋体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  <w:lang w:val="en-US" w:eastAsia="zh-CN"/>
              </w:rPr>
              <w:t>”</w:t>
            </w: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base64</w:t>
            </w:r>
            <w:r>
              <w:rPr>
                <w:rFonts w:hint="eastAsia" w:ascii="Lucida Console" w:hAnsi="Lucida Console" w:eastAsia="宋体" w:cs="Lucida Console"/>
                <w:color w:val="000000"/>
                <w:kern w:val="0"/>
                <w:sz w:val="17"/>
                <w:szCs w:val="17"/>
                <w:lang w:val="en-US" w:eastAsia="zh-CN"/>
              </w:rPr>
              <w:t>编码过的照片信息</w:t>
            </w:r>
            <w:r>
              <w:rPr>
                <w:rFonts w:hint="default" w:ascii="Segoe UI" w:hAnsi="Segoe UI" w:eastAsia="宋体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  <w:lang w:val="en-US" w:eastAsia="zh-CN"/>
              </w:rPr>
              <w:t>”</w:t>
            </w: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} </w:t>
            </w:r>
          </w:p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}</w:t>
            </w: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  <w:t>消息主体字段定义</w:t>
      </w:r>
    </w:p>
    <w:tbl>
      <w:tblPr>
        <w:tblStyle w:val="3"/>
        <w:tblpPr w:leftFromText="180" w:rightFromText="180" w:vertAnchor="text" w:horzAnchor="page" w:tblpX="852" w:tblpY="139"/>
        <w:tblOverlap w:val="never"/>
        <w:tblW w:w="104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35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字段</w:t>
            </w:r>
          </w:p>
        </w:tc>
        <w:tc>
          <w:tcPr>
            <w:tcW w:w="1704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描述</w:t>
            </w:r>
          </w:p>
        </w:tc>
        <w:tc>
          <w:tcPr>
            <w:tcW w:w="1704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类型</w:t>
            </w:r>
          </w:p>
        </w:tc>
        <w:tc>
          <w:tcPr>
            <w:tcW w:w="1705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必传</w:t>
            </w:r>
          </w:p>
        </w:tc>
        <w:tc>
          <w:tcPr>
            <w:tcW w:w="3595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0"/>
              </w:rPr>
              <w:t>key</w:t>
            </w:r>
          </w:p>
        </w:tc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秘钥</w:t>
            </w:r>
          </w:p>
        </w:tc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String</w:t>
            </w:r>
          </w:p>
        </w:tc>
        <w:tc>
          <w:tcPr>
            <w:tcW w:w="1705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是</w:t>
            </w:r>
          </w:p>
        </w:tc>
        <w:tc>
          <w:tcPr>
            <w:tcW w:w="3595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终端设备的秘钥兼容以前版本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  <w:t>Roomnumber</w:t>
            </w:r>
          </w:p>
        </w:tc>
        <w:tc>
          <w:tcPr>
            <w:tcW w:w="1704" w:type="dxa"/>
          </w:tcPr>
          <w:p>
            <w:pPr>
              <w:autoSpaceDE w:val="0"/>
              <w:autoSpaceDN w:val="0"/>
              <w:spacing w:line="495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房间号</w:t>
            </w:r>
          </w:p>
        </w:tc>
        <w:tc>
          <w:tcPr>
            <w:tcW w:w="1704" w:type="dxa"/>
          </w:tcPr>
          <w:p>
            <w:pPr>
              <w:autoSpaceDE w:val="0"/>
              <w:autoSpaceDN w:val="0"/>
              <w:spacing w:line="495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String</w:t>
            </w:r>
          </w:p>
        </w:tc>
        <w:tc>
          <w:tcPr>
            <w:tcW w:w="1705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是</w:t>
            </w:r>
          </w:p>
        </w:tc>
        <w:tc>
          <w:tcPr>
            <w:tcW w:w="3595" w:type="dxa"/>
          </w:tcPr>
          <w:p>
            <w:pPr>
              <w:autoSpaceDE w:val="0"/>
              <w:autoSpaceDN w:val="0"/>
              <w:spacing w:line="266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spacing w:line="266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  <w:t>Logo</w:t>
            </w:r>
          </w:p>
        </w:tc>
        <w:tc>
          <w:tcPr>
            <w:tcW w:w="1704" w:type="dxa"/>
          </w:tcPr>
          <w:p>
            <w:pPr>
              <w:autoSpaceDE w:val="0"/>
              <w:autoSpaceDN w:val="0"/>
              <w:spacing w:line="495" w:lineRule="exact"/>
              <w:jc w:val="center"/>
              <w:rPr>
                <w:rFonts w:ascii="宋体" w:hAnsi="宋体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  <w:t>logo图片信息</w:t>
            </w:r>
          </w:p>
        </w:tc>
        <w:tc>
          <w:tcPr>
            <w:tcW w:w="1704" w:type="dxa"/>
          </w:tcPr>
          <w:p>
            <w:pPr>
              <w:autoSpaceDE w:val="0"/>
              <w:autoSpaceDN w:val="0"/>
              <w:spacing w:line="495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base64</w:t>
            </w:r>
          </w:p>
        </w:tc>
        <w:tc>
          <w:tcPr>
            <w:tcW w:w="1705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是</w:t>
            </w:r>
          </w:p>
        </w:tc>
        <w:tc>
          <w:tcPr>
            <w:tcW w:w="3595" w:type="dxa"/>
          </w:tcPr>
          <w:p>
            <w:pPr>
              <w:autoSpaceDE w:val="0"/>
              <w:autoSpaceDN w:val="0"/>
              <w:spacing w:line="266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响应</w:t>
      </w:r>
    </w:p>
    <w:tbl>
      <w:tblPr>
        <w:tblStyle w:val="3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{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"msgid":"4f4d2a99-2355-46e2-b617-bcb89985d15f", //消息id,  保证唯一性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"sn":"FEDCBA9876543210", //终端序列号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"cmd":"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  <w:t>updateLogoRoomNo</w:t>
            </w: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", 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"msg":'{"status": 0,"msg": "ok"}' //消息主体: 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status=0代表成功</w:t>
            </w:r>
          </w:p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}</w:t>
            </w:r>
          </w:p>
        </w:tc>
      </w:tr>
    </w:tbl>
    <w:p>
      <w:pPr>
        <w:spacing w:line="480" w:lineRule="exact"/>
        <w:rPr>
          <w:rFonts w:hint="eastAsia" w:ascii="NMNFKB+MicrosoftYaHei-Bold" w:hAnsi="NMNFKB+MicrosoftYaHei-Bold" w:cs="NMNFKB+MicrosoftYaHei-Bold"/>
          <w:b/>
          <w:color w:val="FF0000"/>
          <w:sz w:val="20"/>
        </w:rPr>
      </w:pPr>
    </w:p>
    <w:p>
      <w:pPr>
        <w:spacing w:line="480" w:lineRule="exact"/>
        <w:rPr>
          <w:rFonts w:hint="eastAsia" w:ascii="NMNFKB+MicrosoftYaHei-Bold" w:hAnsi="NMNFKB+MicrosoftYaHei-Bold" w:cs="NMNFKB+MicrosoftYaHei-Bold"/>
          <w:b/>
          <w:color w:val="FF0000"/>
          <w:sz w:val="20"/>
        </w:rPr>
      </w:pPr>
      <w:r>
        <w:rPr>
          <w:rFonts w:hint="eastAsia" w:ascii="NMNFKB+MicrosoftYaHei-Bold" w:hAnsi="NMNFKB+MicrosoftYaHei-Bold" w:cs="NMNFKB+MicrosoftYaHei-Bold"/>
          <w:b/>
          <w:color w:val="FF0000"/>
          <w:sz w:val="20"/>
          <w:lang w:val="en-US" w:eastAsia="zh-CN"/>
        </w:rPr>
        <w:t>15.</w:t>
      </w:r>
      <w:r>
        <w:rPr>
          <w:rFonts w:hint="eastAsia" w:ascii="NMNFKB+MicrosoftYaHei-Bold" w:hAnsi="NMNFKB+MicrosoftYaHei-Bold" w:cs="NMNFKB+MicrosoftYaHei-Bold"/>
          <w:b/>
          <w:color w:val="FF0000"/>
          <w:sz w:val="20"/>
        </w:rPr>
        <w:t>更新人脸机心跳上报时间间隔</w:t>
      </w:r>
    </w:p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请求</w:t>
      </w:r>
    </w:p>
    <w:tbl>
      <w:tblPr>
        <w:tblStyle w:val="3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{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"msgid":"4f4d2a99-2355-46e2-b617-bcb89985d15f", 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"sn":"FEDCBA9876543210", 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"cmd":"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  <w:t>updateKeepAliveInterval</w:t>
            </w: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", //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  <w:t>updateKeepAliveInterval</w:t>
            </w: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设置心跳周期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"msg":"key=abc&amp;interval=10"</w:t>
            </w:r>
          </w:p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}</w:t>
            </w: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  <w:t>消息主体字段定义</w:t>
      </w:r>
    </w:p>
    <w:tbl>
      <w:tblPr>
        <w:tblStyle w:val="3"/>
        <w:tblpPr w:leftFromText="180" w:rightFromText="180" w:vertAnchor="text" w:horzAnchor="page" w:tblpX="730" w:tblpY="261"/>
        <w:tblOverlap w:val="never"/>
        <w:tblW w:w="89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2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字段</w:t>
            </w:r>
          </w:p>
        </w:tc>
        <w:tc>
          <w:tcPr>
            <w:tcW w:w="1704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描述</w:t>
            </w:r>
          </w:p>
        </w:tc>
        <w:tc>
          <w:tcPr>
            <w:tcW w:w="1704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类型</w:t>
            </w:r>
          </w:p>
        </w:tc>
        <w:tc>
          <w:tcPr>
            <w:tcW w:w="1705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必传</w:t>
            </w:r>
          </w:p>
        </w:tc>
        <w:tc>
          <w:tcPr>
            <w:tcW w:w="2153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0"/>
              </w:rPr>
              <w:t>key</w:t>
            </w:r>
          </w:p>
        </w:tc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秘钥</w:t>
            </w:r>
          </w:p>
        </w:tc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String</w:t>
            </w:r>
          </w:p>
        </w:tc>
        <w:tc>
          <w:tcPr>
            <w:tcW w:w="1705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是</w:t>
            </w:r>
          </w:p>
        </w:tc>
        <w:tc>
          <w:tcPr>
            <w:tcW w:w="2153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终端设备的秘钥兼容以前版本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color w:val="333333"/>
                <w:sz w:val="20"/>
              </w:rPr>
            </w:pPr>
            <w:commentRangeStart w:id="1"/>
            <w:r>
              <w:rPr>
                <w:rFonts w:hint="eastAsia" w:ascii="微软雅黑" w:hAnsi="微软雅黑" w:eastAsia="微软雅黑" w:cs="微软雅黑"/>
                <w:color w:val="333333"/>
                <w:sz w:val="20"/>
              </w:rPr>
              <w:t>Interval</w:t>
            </w:r>
          </w:p>
        </w:tc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color w:val="333333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0"/>
              </w:rPr>
              <w:t>时间间隔</w:t>
            </w:r>
          </w:p>
        </w:tc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color w:val="FF000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0"/>
                <w:highlight w:val="yellow"/>
              </w:rPr>
              <w:t>Int</w:t>
            </w:r>
          </w:p>
        </w:tc>
        <w:tc>
          <w:tcPr>
            <w:tcW w:w="1705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color w:val="333333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0"/>
              </w:rPr>
              <w:t>是</w:t>
            </w:r>
          </w:p>
        </w:tc>
        <w:tc>
          <w:tcPr>
            <w:tcW w:w="2153" w:type="dxa"/>
          </w:tcPr>
          <w:p>
            <w:pPr>
              <w:spacing w:line="480" w:lineRule="exact"/>
              <w:ind w:firstLine="400" w:firstLineChars="200"/>
              <w:rPr>
                <w:rFonts w:ascii="微软雅黑" w:hAnsi="微软雅黑" w:eastAsia="微软雅黑" w:cs="微软雅黑"/>
                <w:color w:val="333333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0"/>
              </w:rPr>
              <w:t>按秒为单位(时间范围:</w:t>
            </w:r>
            <w:r>
              <w:rPr>
                <w:rFonts w:hint="eastAsia" w:ascii="微软雅黑" w:hAnsi="微软雅黑" w:eastAsia="微软雅黑" w:cs="微软雅黑"/>
                <w:color w:val="FF0000"/>
                <w:sz w:val="20"/>
              </w:rPr>
              <w:t>10s~</w:t>
            </w:r>
            <w:r>
              <w:rPr>
                <w:rFonts w:ascii="微软雅黑" w:hAnsi="微软雅黑" w:eastAsia="微软雅黑" w:cs="微软雅黑"/>
                <w:color w:val="FF0000"/>
                <w:sz w:val="20"/>
              </w:rPr>
              <w:t>6</w:t>
            </w:r>
            <w:r>
              <w:rPr>
                <w:rFonts w:hint="eastAsia" w:ascii="微软雅黑" w:hAnsi="微软雅黑" w:eastAsia="微软雅黑" w:cs="微软雅黑"/>
                <w:color w:val="FF0000"/>
                <w:sz w:val="20"/>
              </w:rPr>
              <w:t>00)超出此范围无效</w:t>
            </w:r>
            <w:commentRangeEnd w:id="1"/>
            <w:r>
              <w:rPr>
                <w:rStyle w:val="5"/>
              </w:rPr>
              <w:commentReference w:id="1"/>
            </w: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响应</w:t>
      </w:r>
    </w:p>
    <w:tbl>
      <w:tblPr>
        <w:tblStyle w:val="3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{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"msgid":"4f4d2a99-2355-46e2-b617-bcb89985d15f", //消息id,  保证唯一性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"sn":"FEDCBA9876543210", //终端序列号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"cmd":"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A9A9A9"/>
                <w:spacing w:val="0"/>
                <w:sz w:val="20"/>
                <w:szCs w:val="20"/>
                <w:shd w:val="clear" w:fill="FFFFFF"/>
              </w:rPr>
              <w:t>updateKeepAliveInterval</w:t>
            </w: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", 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"msg":'{"status": 0,"msg": "ok"}' //消息主体: 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status=0代表成功</w:t>
            </w:r>
          </w:p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}</w:t>
            </w:r>
          </w:p>
        </w:tc>
      </w:tr>
    </w:tbl>
    <w:p>
      <w:pPr>
        <w:spacing w:line="480" w:lineRule="exact"/>
        <w:rPr>
          <w:rFonts w:ascii="微软雅黑" w:hAnsi="微软雅黑" w:eastAsia="微软雅黑" w:cs="微软雅黑"/>
          <w:color w:val="FF0000"/>
          <w:sz w:val="20"/>
          <w:szCs w:val="20"/>
        </w:rPr>
      </w:pPr>
      <w:r>
        <w:rPr>
          <w:rFonts w:hint="eastAsia" w:ascii="微软雅黑" w:hAnsi="微软雅黑" w:eastAsia="微软雅黑" w:cs="微软雅黑"/>
          <w:color w:val="FF0000"/>
          <w:sz w:val="20"/>
          <w:szCs w:val="20"/>
        </w:rPr>
        <w:t>新增协议建议变更为JSON</w:t>
      </w:r>
      <w:r>
        <w:rPr>
          <w:rFonts w:ascii="微软雅黑" w:hAnsi="微软雅黑" w:eastAsia="微软雅黑" w:cs="微软雅黑"/>
          <w:color w:val="FF0000"/>
          <w:sz w:val="20"/>
          <w:szCs w:val="20"/>
        </w:rPr>
        <w:t xml:space="preserve">   </w:t>
      </w:r>
      <w:r>
        <w:rPr>
          <w:rFonts w:hint="eastAsia" w:ascii="微软雅黑" w:hAnsi="微软雅黑" w:eastAsia="微软雅黑" w:cs="微软雅黑"/>
          <w:color w:val="FF0000"/>
          <w:sz w:val="20"/>
          <w:szCs w:val="20"/>
        </w:rPr>
        <w:t>协议不要截图</w:t>
      </w:r>
      <w:r>
        <w:rPr>
          <w:rFonts w:ascii="微软雅黑" w:hAnsi="微软雅黑" w:eastAsia="微软雅黑" w:cs="微软雅黑"/>
          <w:color w:val="FF0000"/>
          <w:sz w:val="20"/>
          <w:szCs w:val="20"/>
        </w:rPr>
        <w:t>!</w:t>
      </w:r>
    </w:p>
    <w:p>
      <w:pPr>
        <w:spacing w:line="480" w:lineRule="exact"/>
        <w:rPr>
          <w:rFonts w:ascii="微软雅黑" w:hAnsi="微软雅黑" w:eastAsia="微软雅黑" w:cs="微软雅黑"/>
          <w:color w:val="FF0000"/>
          <w:sz w:val="20"/>
          <w:szCs w:val="20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color w:val="FF0000"/>
          <w:sz w:val="20"/>
          <w:szCs w:val="20"/>
          <w:lang w:val="en-US" w:eastAsia="zh-CN"/>
        </w:rPr>
      </w:pPr>
    </w:p>
    <w:p>
      <w:pPr>
        <w:autoSpaceDE w:val="0"/>
        <w:autoSpaceDN w:val="0"/>
        <w:spacing w:line="257" w:lineRule="exact"/>
        <w:jc w:val="left"/>
        <w:rPr>
          <w:rFonts w:hint="default" w:ascii="微软雅黑" w:hAnsi="微软雅黑" w:eastAsia="微软雅黑" w:cs="NMNFKB+MicrosoftYaHei-Bold"/>
          <w:b/>
          <w:color w:val="7030A0"/>
          <w:sz w:val="22"/>
          <w:lang w:val="en-US" w:eastAsia="zh-CN"/>
        </w:rPr>
      </w:pPr>
      <w:r>
        <w:rPr>
          <w:rFonts w:hint="eastAsia" w:ascii="微软雅黑" w:hAnsi="微软雅黑" w:eastAsia="微软雅黑" w:cs="NMNFKB+MicrosoftYaHei-Bold"/>
          <w:b/>
          <w:color w:val="7030A0"/>
          <w:sz w:val="22"/>
        </w:rPr>
        <w:t xml:space="preserve">RS-485透传指令 </w:t>
      </w:r>
      <w:r>
        <w:rPr>
          <w:rFonts w:ascii="微软雅黑" w:hAnsi="微软雅黑" w:eastAsia="微软雅黑" w:cs="NMNFKB+MicrosoftYaHei-Bold"/>
          <w:b/>
          <w:color w:val="7030A0"/>
          <w:sz w:val="22"/>
        </w:rPr>
        <w:t>–</w:t>
      </w:r>
      <w:r>
        <w:rPr>
          <w:rFonts w:hint="eastAsia" w:ascii="微软雅黑" w:hAnsi="微软雅黑" w:eastAsia="微软雅黑" w:cs="NMNFKB+MicrosoftYaHei-Bold"/>
          <w:b/>
          <w:color w:val="7030A0"/>
          <w:sz w:val="22"/>
        </w:rPr>
        <w:t xml:space="preserve"> 上行 ( 方向：RCU </w:t>
      </w:r>
      <w:r>
        <w:rPr>
          <w:rFonts w:ascii="微软雅黑" w:hAnsi="微软雅黑" w:eastAsia="微软雅黑" w:cs="NMNFKB+MicrosoftYaHei-Bold"/>
          <w:b/>
          <w:color w:val="7030A0"/>
          <w:sz w:val="22"/>
        </w:rPr>
        <w:t>–</w:t>
      </w:r>
      <w:r>
        <w:rPr>
          <w:rFonts w:hint="eastAsia" w:ascii="微软雅黑" w:hAnsi="微软雅黑" w:eastAsia="微软雅黑" w:cs="NMNFKB+MicrosoftYaHei-Bold"/>
          <w:b/>
          <w:color w:val="7030A0"/>
          <w:sz w:val="22"/>
        </w:rPr>
        <w:t>&gt; 人脸机 -&gt; WebsocketServer )</w:t>
      </w:r>
      <w:r>
        <w:rPr>
          <w:rFonts w:hint="eastAsia" w:ascii="微软雅黑" w:hAnsi="微软雅黑" w:eastAsia="微软雅黑" w:cs="NMNFKB+MicrosoftYaHei-Bold"/>
          <w:b/>
          <w:color w:val="7030A0"/>
          <w:sz w:val="22"/>
          <w:lang w:val="en-US" w:eastAsia="zh-CN"/>
        </w:rPr>
        <w:t xml:space="preserve"> 注意不清楚</w:t>
      </w:r>
      <w:bookmarkStart w:id="3" w:name="_GoBack"/>
      <w:bookmarkEnd w:id="3"/>
    </w:p>
    <w:p>
      <w:pPr>
        <w:autoSpaceDE w:val="0"/>
        <w:autoSpaceDN w:val="0"/>
        <w:spacing w:line="257" w:lineRule="exact"/>
        <w:jc w:val="left"/>
        <w:rPr>
          <w:rFonts w:ascii="微软雅黑" w:hAnsi="微软雅黑" w:eastAsia="微软雅黑" w:cs="NMNFKB+MicrosoftYaHei-Bold"/>
          <w:b/>
          <w:color w:val="777777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color w:val="777777"/>
          <w:sz w:val="18"/>
          <w:szCs w:val="18"/>
        </w:rPr>
      </w:pPr>
      <w:r>
        <w:rPr>
          <w:rFonts w:hint="eastAsia" w:ascii="微软雅黑" w:hAnsi="微软雅黑" w:eastAsia="微软雅黑" w:cs="NMNFKB+MicrosoftYaHei-Bold"/>
          <w:b/>
          <w:color w:val="0070C0"/>
          <w:sz w:val="20"/>
        </w:rPr>
        <w:t>说明：</w:t>
      </w:r>
      <w:r>
        <w:rPr>
          <w:rFonts w:hint="eastAsia" w:ascii="微软雅黑" w:hAnsi="微软雅黑" w:eastAsia="微软雅黑" w:cs="NMNFKB+MicrosoftYaHei-Bold"/>
          <w:color w:val="777777"/>
          <w:sz w:val="18"/>
          <w:szCs w:val="18"/>
        </w:rPr>
        <w:t>人脸机通过Websocket与服务器保持长连接，同时通过RS-485端口与RCU保持连接，因此在RCU与服务器之间通过人脸机建立一个透传管道，方便传输命令。本协议由两部分组成：RCU与人脸机之间的RS-485协议和人脸机与服务器之间的WebSocket协议。</w:t>
      </w: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color w:val="777777"/>
          <w:sz w:val="18"/>
          <w:szCs w:val="18"/>
          <w:lang w:eastAsia="zh-CN"/>
        </w:rPr>
      </w:pPr>
    </w:p>
    <w:p>
      <w:pPr>
        <w:autoSpaceDE w:val="0"/>
        <w:autoSpaceDN w:val="0"/>
        <w:spacing w:line="257" w:lineRule="exact"/>
        <w:jc w:val="left"/>
        <w:rPr>
          <w:rFonts w:ascii="NMNFKB+MicrosoftYaHei-Bold" w:hAnsi="NMNFKB+MicrosoftYaHei-Bold" w:cs="NMNFKB+MicrosoftYaHei-Bold"/>
          <w:b/>
          <w:color w:val="777777"/>
          <w:sz w:val="18"/>
          <w:szCs w:val="18"/>
        </w:rPr>
      </w:pPr>
    </w:p>
    <w:p>
      <w:pPr>
        <w:autoSpaceDE w:val="0"/>
        <w:autoSpaceDN w:val="0"/>
        <w:spacing w:line="257" w:lineRule="exact"/>
        <w:jc w:val="left"/>
        <w:rPr>
          <w:rFonts w:ascii="微软雅黑" w:hAnsi="微软雅黑" w:eastAsia="微软雅黑" w:cs="NMNFKB+MicrosoftYaHei-Bold"/>
          <w:color w:val="777777"/>
          <w:sz w:val="18"/>
          <w:szCs w:val="18"/>
        </w:rPr>
      </w:pPr>
      <w:r>
        <w:rPr>
          <w:rFonts w:hint="eastAsia" w:ascii="微软雅黑" w:hAnsi="微软雅黑" w:eastAsia="微软雅黑" w:cs="NMNFKB+MicrosoftYaHei-Bold"/>
          <w:b/>
          <w:color w:val="0070C0"/>
          <w:sz w:val="20"/>
        </w:rPr>
        <w:t>RS-485连接参数：</w:t>
      </w:r>
      <w:r>
        <w:rPr>
          <w:rFonts w:hint="eastAsia" w:ascii="微软雅黑" w:hAnsi="微软雅黑" w:eastAsia="微软雅黑" w:cs="NMNFKB+MicrosoftYaHei-Bold"/>
          <w:color w:val="777777"/>
          <w:sz w:val="18"/>
          <w:szCs w:val="18"/>
        </w:rPr>
        <w:t>人脸机与RS-485之间采用主动通讯，通讯参数：9600，N，8，1，</w:t>
      </w:r>
    </w:p>
    <w:p>
      <w:pPr>
        <w:autoSpaceDE w:val="0"/>
        <w:autoSpaceDN w:val="0"/>
        <w:spacing w:line="257" w:lineRule="exact"/>
        <w:jc w:val="left"/>
        <w:rPr>
          <w:rFonts w:ascii="微软雅黑" w:hAnsi="微软雅黑" w:eastAsia="微软雅黑" w:cs="NMNFKB+MicrosoftYaHei-Bold"/>
          <w:color w:val="777777"/>
          <w:sz w:val="18"/>
          <w:szCs w:val="18"/>
        </w:rPr>
      </w:pPr>
    </w:p>
    <w:p>
      <w:pPr>
        <w:autoSpaceDE w:val="0"/>
        <w:autoSpaceDN w:val="0"/>
        <w:spacing w:line="257" w:lineRule="exact"/>
        <w:jc w:val="left"/>
        <w:rPr>
          <w:rFonts w:ascii="微软雅黑" w:hAnsi="微软雅黑" w:eastAsia="微软雅黑" w:cs="NMNFKB+MicrosoftYaHei-Bold"/>
          <w:color w:val="777777"/>
          <w:sz w:val="18"/>
          <w:szCs w:val="18"/>
        </w:rPr>
      </w:pPr>
      <w:r>
        <w:rPr>
          <w:rFonts w:hint="eastAsia" w:ascii="微软雅黑" w:hAnsi="微软雅黑" w:eastAsia="微软雅黑" w:cs="NMNFKB+MicrosoftYaHei-Bold"/>
          <w:b/>
          <w:color w:val="0070C0"/>
          <w:sz w:val="20"/>
        </w:rPr>
        <w:t>透传工作机制（上行）：</w:t>
      </w:r>
    </w:p>
    <w:p>
      <w:pPr>
        <w:autoSpaceDE w:val="0"/>
        <w:autoSpaceDN w:val="0"/>
        <w:spacing w:line="257" w:lineRule="exact"/>
        <w:jc w:val="left"/>
        <w:rPr>
          <w:rFonts w:ascii="微软雅黑" w:hAnsi="微软雅黑" w:eastAsia="微软雅黑" w:cs="NMNFKB+MicrosoftYaHei-Bold"/>
          <w:color w:val="777777"/>
          <w:sz w:val="18"/>
          <w:szCs w:val="18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  <w:r>
        <w:rPr>
          <w:rFonts w:hint="eastAsia" w:ascii="微软雅黑" w:hAnsi="微软雅黑" w:eastAsia="微软雅黑" w:cs="NMNFKB+MicrosoftYaHei-Bold"/>
          <w:b/>
          <w:color w:val="0070C0"/>
          <w:sz w:val="20"/>
        </w:rPr>
        <w:t>RS-485透传命令（上行）：</w:t>
      </w: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  <w:r>
        <w:rPr>
          <w:rFonts w:hint="eastAsia" w:ascii="微软雅黑" w:hAnsi="微软雅黑" w:eastAsia="微软雅黑" w:cs="NMNFKB+MicrosoftYaHei-Bold"/>
          <w:b/>
          <w:color w:val="0070C0"/>
          <w:sz w:val="20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227330</wp:posOffset>
            </wp:positionH>
            <wp:positionV relativeFrom="paragraph">
              <wp:posOffset>97790</wp:posOffset>
            </wp:positionV>
            <wp:extent cx="5271135" cy="2393315"/>
            <wp:effectExtent l="0" t="0" r="5715" b="6985"/>
            <wp:wrapThrough wrapText="bothSides">
              <wp:wrapPolygon>
                <wp:start x="0" y="0"/>
                <wp:lineTo x="0" y="21491"/>
                <wp:lineTo x="21545" y="21491"/>
                <wp:lineTo x="21545" y="0"/>
                <wp:lineTo x="0" y="0"/>
              </wp:wrapPolygon>
            </wp:wrapThrough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393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tbl>
      <w:tblPr>
        <w:tblStyle w:val="3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843"/>
        <w:gridCol w:w="2693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84" w:type="dxa"/>
            <w:shd w:val="clear" w:color="auto" w:fill="E3F1D9" w:themeFill="accent4" w:themeFillTint="33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b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b/>
                <w:color w:val="777777"/>
              </w:rPr>
              <w:t>命令</w:t>
            </w:r>
          </w:p>
        </w:tc>
        <w:tc>
          <w:tcPr>
            <w:tcW w:w="1843" w:type="dxa"/>
            <w:shd w:val="clear" w:color="auto" w:fill="E3F1D9" w:themeFill="accent4" w:themeFillTint="33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b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b/>
                <w:color w:val="777777"/>
              </w:rPr>
              <w:t>方向</w:t>
            </w:r>
          </w:p>
        </w:tc>
        <w:tc>
          <w:tcPr>
            <w:tcW w:w="2693" w:type="dxa"/>
            <w:shd w:val="clear" w:color="auto" w:fill="E3F1D9" w:themeFill="accent4" w:themeFillTint="33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b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b/>
                <w:color w:val="777777"/>
              </w:rPr>
              <w:t>参数说明</w:t>
            </w:r>
          </w:p>
        </w:tc>
        <w:tc>
          <w:tcPr>
            <w:tcW w:w="2835" w:type="dxa"/>
            <w:shd w:val="clear" w:color="auto" w:fill="E3F1D9" w:themeFill="accent4" w:themeFillTint="33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b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b/>
                <w:color w:val="777777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384" w:type="dxa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color w:val="777777"/>
              </w:rPr>
              <w:t>0x10</w:t>
            </w:r>
          </w:p>
        </w:tc>
        <w:tc>
          <w:tcPr>
            <w:tcW w:w="1843" w:type="dxa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color w:val="777777"/>
              </w:rPr>
              <w:t>RCU -&gt; 人脸机</w:t>
            </w:r>
          </w:p>
        </w:tc>
        <w:tc>
          <w:tcPr>
            <w:tcW w:w="2693" w:type="dxa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color w:val="777777"/>
              </w:rPr>
              <w:t>透传内容</w:t>
            </w:r>
          </w:p>
        </w:tc>
        <w:tc>
          <w:tcPr>
            <w:tcW w:w="2835" w:type="dxa"/>
            <w:vMerge w:val="restart"/>
            <w:vAlign w:val="center"/>
          </w:tcPr>
          <w:p>
            <w:pPr>
              <w:autoSpaceDE w:val="0"/>
              <w:autoSpaceDN w:val="0"/>
              <w:spacing w:line="257" w:lineRule="exact"/>
              <w:rPr>
                <w:rFonts w:ascii="微软雅黑" w:hAnsi="微软雅黑" w:eastAsia="微软雅黑" w:cs="NMNFKB+MicrosoftYaHei-Bold"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color w:val="777777"/>
              </w:rPr>
              <w:t>此处仅为基本命令格式演示，具体请参考详细的通讯协议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384" w:type="dxa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color w:val="777777"/>
              </w:rPr>
              <w:t>0x20</w:t>
            </w:r>
          </w:p>
        </w:tc>
        <w:tc>
          <w:tcPr>
            <w:tcW w:w="1843" w:type="dxa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color w:val="777777"/>
              </w:rPr>
              <w:t xml:space="preserve">人脸机 </w:t>
            </w:r>
            <w:r>
              <w:rPr>
                <w:rFonts w:ascii="微软雅黑" w:hAnsi="微软雅黑" w:eastAsia="微软雅黑" w:cs="NMNFKB+MicrosoftYaHei-Bold"/>
                <w:color w:val="777777"/>
              </w:rPr>
              <w:t>–</w:t>
            </w:r>
            <w:r>
              <w:rPr>
                <w:rFonts w:hint="eastAsia" w:ascii="微软雅黑" w:hAnsi="微软雅黑" w:eastAsia="微软雅黑" w:cs="NMNFKB+MicrosoftYaHei-Bold"/>
                <w:color w:val="777777"/>
              </w:rPr>
              <w:t>&gt; RCU</w:t>
            </w:r>
          </w:p>
        </w:tc>
        <w:tc>
          <w:tcPr>
            <w:tcW w:w="2693" w:type="dxa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color w:val="777777"/>
              </w:rPr>
              <w:t>ErrCode (0xE0 无错误)</w:t>
            </w:r>
          </w:p>
        </w:tc>
        <w:tc>
          <w:tcPr>
            <w:tcW w:w="2835" w:type="dxa"/>
            <w:vMerge w:val="continue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color w:val="777777"/>
              </w:rPr>
            </w:pPr>
          </w:p>
        </w:tc>
      </w:tr>
    </w:tbl>
    <w:p>
      <w:pPr>
        <w:autoSpaceDE w:val="0"/>
        <w:autoSpaceDN w:val="0"/>
        <w:spacing w:line="257" w:lineRule="exact"/>
        <w:jc w:val="left"/>
        <w:rPr>
          <w:rFonts w:ascii="微软雅黑" w:hAnsi="微软雅黑" w:eastAsia="微软雅黑" w:cs="NMNFKB+MicrosoftYaHei-Bold"/>
          <w:color w:val="777777"/>
          <w:sz w:val="20"/>
        </w:rPr>
      </w:pPr>
      <w:r>
        <w:rPr>
          <w:rFonts w:hint="eastAsia" w:ascii="微软雅黑" w:hAnsi="微软雅黑" w:eastAsia="微软雅黑" w:cs="NMNFKB+MicrosoftYaHei-Bold"/>
          <w:color w:val="777777"/>
          <w:sz w:val="20"/>
        </w:rPr>
        <w:t>（更具体的说明请参考： RCU RS-485通讯协议）</w:t>
      </w:r>
    </w:p>
    <w:p>
      <w:pPr>
        <w:autoSpaceDE w:val="0"/>
        <w:autoSpaceDN w:val="0"/>
        <w:spacing w:line="257" w:lineRule="exact"/>
        <w:jc w:val="left"/>
        <w:rPr>
          <w:rFonts w:ascii="微软雅黑" w:hAnsi="微软雅黑" w:eastAsia="微软雅黑" w:cs="NMNFKB+MicrosoftYaHei-Bold"/>
          <w:color w:val="777777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  <w:r>
        <w:rPr>
          <w:rFonts w:hint="eastAsia" w:ascii="微软雅黑" w:hAnsi="微软雅黑" w:eastAsia="微软雅黑" w:cs="NMNFKB+MicrosoftYaHei-Bold"/>
          <w:b/>
          <w:color w:val="0070C0"/>
          <w:sz w:val="20"/>
        </w:rPr>
        <w:t>Websocket数据格式（上行）：</w:t>
      </w:r>
    </w:p>
    <w:tbl>
      <w:tblPr>
        <w:tblStyle w:val="3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{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"msgid":"4f4d2a99-2355-46e2-b617-bcb89985d15f", 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"sn":"FEDCBA9876543210", 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"cmd":"BusUplink", 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"msg":"Format”:”Hex”,”Data”:”0100302F05" //表示上传5个Byte的hex数据 0x01 00 30 2F 05</w:t>
            </w:r>
          </w:p>
          <w:p>
            <w:pPr>
              <w:widowControl/>
              <w:jc w:val="left"/>
              <w:rPr>
                <w:rFonts w:hint="eastAsia" w:ascii="微软雅黑" w:hAnsi="微软雅黑" w:eastAsia="微软雅黑" w:cs="NMNFKB+MicrosoftYaHei-Bold"/>
                <w:b/>
                <w:color w:val="0070C0"/>
                <w:sz w:val="20"/>
                <w:vertAlign w:val="baseline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}</w:t>
            </w:r>
          </w:p>
        </w:tc>
      </w:tr>
    </w:tbl>
    <w:p>
      <w:pPr>
        <w:spacing w:line="280" w:lineRule="exact"/>
        <w:rPr>
          <w:rFonts w:ascii="微软雅黑" w:hAnsi="微软雅黑" w:eastAsia="微软雅黑" w:cs="微软雅黑"/>
          <w:bCs/>
          <w:color w:val="333333"/>
          <w:kern w:val="0"/>
          <w:sz w:val="18"/>
          <w:szCs w:val="21"/>
        </w:rPr>
      </w:pPr>
      <w:r>
        <w:rPr>
          <w:rFonts w:hint="eastAsia" w:ascii="微软雅黑" w:hAnsi="微软雅黑" w:eastAsia="微软雅黑" w:cs="微软雅黑"/>
          <w:bCs/>
          <w:color w:val="333333"/>
          <w:kern w:val="0"/>
          <w:sz w:val="18"/>
          <w:szCs w:val="21"/>
        </w:rPr>
        <w:tab/>
      </w:r>
    </w:p>
    <w:p>
      <w:pPr>
        <w:spacing w:line="280" w:lineRule="exact"/>
        <w:rPr>
          <w:rFonts w:hint="eastAsia" w:ascii="微软雅黑" w:hAnsi="微软雅黑" w:eastAsia="微软雅黑" w:cs="微软雅黑"/>
          <w:bCs/>
          <w:color w:val="333333"/>
          <w:kern w:val="0"/>
          <w:sz w:val="18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kern w:val="0"/>
          <w:sz w:val="18"/>
          <w:szCs w:val="21"/>
        </w:rPr>
        <w:t>备注：</w:t>
      </w:r>
      <w:r>
        <w:rPr>
          <w:rFonts w:hint="eastAsia" w:ascii="微软雅黑" w:hAnsi="微软雅黑" w:eastAsia="微软雅黑" w:cs="微软雅黑"/>
          <w:bCs/>
          <w:color w:val="333333"/>
          <w:kern w:val="0"/>
          <w:sz w:val="18"/>
          <w:szCs w:val="21"/>
        </w:rPr>
        <w:t>由于主机与RS-485通过Hex数据通讯，因此人脸机在上传数据是先将数据转换为文本格式，具体规则是：每两个字符表示一个Byte，每个Byte之间不留空格，如果hex数据不足两位则前面补“0”</w:t>
      </w:r>
    </w:p>
    <w:p>
      <w:pPr>
        <w:ind w:left="2940" w:firstLine="420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  <w:t>消息主体字段定义</w:t>
      </w:r>
    </w:p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tbl>
      <w:tblPr>
        <w:tblStyle w:val="3"/>
        <w:tblpPr w:leftFromText="180" w:rightFromText="180" w:vertAnchor="text" w:horzAnchor="page" w:tblpX="866" w:tblpY="23"/>
        <w:tblOverlap w:val="never"/>
        <w:tblW w:w="89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2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字段</w:t>
            </w:r>
          </w:p>
        </w:tc>
        <w:tc>
          <w:tcPr>
            <w:tcW w:w="1704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描述</w:t>
            </w:r>
          </w:p>
        </w:tc>
        <w:tc>
          <w:tcPr>
            <w:tcW w:w="1704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类型</w:t>
            </w:r>
          </w:p>
        </w:tc>
        <w:tc>
          <w:tcPr>
            <w:tcW w:w="1705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必传</w:t>
            </w:r>
          </w:p>
        </w:tc>
        <w:tc>
          <w:tcPr>
            <w:tcW w:w="2153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0"/>
              </w:rPr>
              <w:t>Format</w:t>
            </w:r>
          </w:p>
        </w:tc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数据格式</w:t>
            </w:r>
          </w:p>
        </w:tc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String</w:t>
            </w:r>
          </w:p>
        </w:tc>
        <w:tc>
          <w:tcPr>
            <w:tcW w:w="1705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是</w:t>
            </w:r>
          </w:p>
        </w:tc>
        <w:tc>
          <w:tcPr>
            <w:tcW w:w="2153" w:type="dxa"/>
          </w:tcPr>
          <w:p>
            <w:pPr>
              <w:spacing w:line="2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Format=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 xml:space="preserve"> Hex，表示传输数据为Hex数据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color w:val="333333"/>
                <w:sz w:val="20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0"/>
              </w:rPr>
              <w:t>Data</w:t>
            </w:r>
          </w:p>
        </w:tc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color w:val="333333"/>
                <w:sz w:val="20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0"/>
              </w:rPr>
              <w:t>数据内容</w:t>
            </w:r>
          </w:p>
        </w:tc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color w:val="333333"/>
                <w:sz w:val="20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0"/>
              </w:rPr>
              <w:t>String</w:t>
            </w:r>
          </w:p>
        </w:tc>
        <w:tc>
          <w:tcPr>
            <w:tcW w:w="1705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color w:val="333333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0"/>
              </w:rPr>
              <w:t>是</w:t>
            </w:r>
          </w:p>
        </w:tc>
        <w:tc>
          <w:tcPr>
            <w:tcW w:w="2153" w:type="dxa"/>
          </w:tcPr>
          <w:p>
            <w:pPr>
              <w:spacing w:line="280" w:lineRule="exact"/>
              <w:jc w:val="center"/>
              <w:rPr>
                <w:rFonts w:ascii="微软雅黑" w:hAnsi="微软雅黑" w:eastAsia="微软雅黑" w:cs="微软雅黑"/>
                <w:sz w:val="20"/>
              </w:rPr>
            </w:pPr>
            <w:r>
              <w:rPr>
                <w:rFonts w:ascii="微软雅黑" w:hAnsi="微软雅黑" w:eastAsia="微软雅黑" w:cs="微软雅黑"/>
                <w:sz w:val="20"/>
              </w:rPr>
              <w:t>以文本格式表达的Hex数据</w:t>
            </w:r>
          </w:p>
        </w:tc>
      </w:tr>
    </w:tbl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响应</w:t>
      </w:r>
    </w:p>
    <w:tbl>
      <w:tblPr>
        <w:tblStyle w:val="3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{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"msgid":"4f4d2a99-2355-46e2-b617-bcb89985d15f", //消息id,  保证唯一性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"sn":"FEDCBA9876543210", //终端序列号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"cmd":"BusUplink", 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"msg":'{"status": 0,"msg": "ok"}' //消息主体: status=0代表成功</w:t>
            </w:r>
          </w:p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}</w:t>
            </w:r>
          </w:p>
        </w:tc>
      </w:tr>
    </w:tbl>
    <w:p>
      <w:pPr>
        <w:autoSpaceDE w:val="0"/>
        <w:autoSpaceDN w:val="0"/>
        <w:spacing w:line="257" w:lineRule="exact"/>
        <w:jc w:val="left"/>
        <w:rPr>
          <w:rFonts w:ascii="微软雅黑" w:hAnsi="微软雅黑" w:eastAsia="微软雅黑" w:cs="NMNFKB+MicrosoftYaHei-Bold"/>
          <w:b/>
          <w:color w:val="7030A0"/>
          <w:sz w:val="22"/>
        </w:rPr>
      </w:pPr>
      <w:r>
        <w:rPr>
          <w:rFonts w:hint="eastAsia" w:ascii="微软雅黑" w:hAnsi="微软雅黑" w:eastAsia="微软雅黑" w:cs="NMNFKB+MicrosoftYaHei-Bold"/>
          <w:b/>
          <w:color w:val="7030A0"/>
          <w:sz w:val="22"/>
        </w:rPr>
        <w:t xml:space="preserve">RS-485透传指令 </w:t>
      </w:r>
      <w:r>
        <w:rPr>
          <w:rFonts w:ascii="微软雅黑" w:hAnsi="微软雅黑" w:eastAsia="微软雅黑" w:cs="NMNFKB+MicrosoftYaHei-Bold"/>
          <w:b/>
          <w:color w:val="7030A0"/>
          <w:sz w:val="22"/>
        </w:rPr>
        <w:t>–</w:t>
      </w:r>
      <w:r>
        <w:rPr>
          <w:rFonts w:hint="eastAsia" w:ascii="微软雅黑" w:hAnsi="微软雅黑" w:eastAsia="微软雅黑" w:cs="NMNFKB+MicrosoftYaHei-Bold"/>
          <w:b/>
          <w:color w:val="7030A0"/>
          <w:sz w:val="22"/>
        </w:rPr>
        <w:t xml:space="preserve"> 下行 ( 方向：WebsocketServer </w:t>
      </w:r>
      <w:r>
        <w:rPr>
          <w:rFonts w:ascii="微软雅黑" w:hAnsi="微软雅黑" w:eastAsia="微软雅黑" w:cs="NMNFKB+MicrosoftYaHei-Bold"/>
          <w:b/>
          <w:color w:val="7030A0"/>
          <w:sz w:val="22"/>
        </w:rPr>
        <w:t>–</w:t>
      </w:r>
      <w:r>
        <w:rPr>
          <w:rFonts w:hint="eastAsia" w:ascii="微软雅黑" w:hAnsi="微软雅黑" w:eastAsia="微软雅黑" w:cs="NMNFKB+MicrosoftYaHei-Bold"/>
          <w:b/>
          <w:color w:val="7030A0"/>
          <w:sz w:val="22"/>
        </w:rPr>
        <w:t>&gt; 人脸机 -&gt; RCU )</w:t>
      </w:r>
    </w:p>
    <w:p>
      <w:pPr>
        <w:autoSpaceDE w:val="0"/>
        <w:autoSpaceDN w:val="0"/>
        <w:spacing w:line="257" w:lineRule="exact"/>
        <w:jc w:val="left"/>
        <w:rPr>
          <w:rFonts w:ascii="微软雅黑" w:hAnsi="微软雅黑" w:eastAsia="微软雅黑" w:cs="NMNFKB+MicrosoftYaHei-Bold"/>
          <w:b/>
          <w:color w:val="777777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ascii="微软雅黑" w:hAnsi="微软雅黑" w:eastAsia="微软雅黑" w:cs="NMNFKB+MicrosoftYaHei-Bold"/>
          <w:b/>
          <w:color w:val="777777"/>
          <w:sz w:val="18"/>
          <w:szCs w:val="18"/>
        </w:rPr>
      </w:pPr>
      <w:r>
        <w:rPr>
          <w:rFonts w:hint="eastAsia" w:ascii="微软雅黑" w:hAnsi="微软雅黑" w:eastAsia="微软雅黑" w:cs="NMNFKB+MicrosoftYaHei-Bold"/>
          <w:b/>
          <w:color w:val="0070C0"/>
          <w:sz w:val="20"/>
        </w:rPr>
        <w:t>说明：</w:t>
      </w:r>
      <w:r>
        <w:rPr>
          <w:rFonts w:hint="eastAsia" w:ascii="微软雅黑" w:hAnsi="微软雅黑" w:eastAsia="微软雅黑" w:cs="NMNFKB+MicrosoftYaHei-Bold"/>
          <w:color w:val="777777"/>
          <w:sz w:val="18"/>
          <w:szCs w:val="18"/>
        </w:rPr>
        <w:t>人脸机通过Websocket与服务器保持长连接，同时通过RS-485端口与RCU保持连接，因此在RCU与服务器之间通过人脸机建立一个透传管道，方便传输命令。本协议由两部分组成：RCU与人脸机之间的RS-485协议和人脸机与服务器之间的WebSocket协议。</w:t>
      </w:r>
    </w:p>
    <w:p>
      <w:pPr>
        <w:autoSpaceDE w:val="0"/>
        <w:autoSpaceDN w:val="0"/>
        <w:spacing w:line="257" w:lineRule="exact"/>
        <w:jc w:val="left"/>
        <w:rPr>
          <w:rFonts w:ascii="NMNFKB+MicrosoftYaHei-Bold" w:hAnsi="NMNFKB+MicrosoftYaHei-Bold" w:cs="NMNFKB+MicrosoftYaHei-Bold"/>
          <w:b/>
          <w:color w:val="777777"/>
          <w:sz w:val="18"/>
          <w:szCs w:val="18"/>
        </w:rPr>
      </w:pPr>
    </w:p>
    <w:p>
      <w:pPr>
        <w:autoSpaceDE w:val="0"/>
        <w:autoSpaceDN w:val="0"/>
        <w:spacing w:line="257" w:lineRule="exact"/>
        <w:jc w:val="left"/>
        <w:rPr>
          <w:rFonts w:ascii="微软雅黑" w:hAnsi="微软雅黑" w:eastAsia="微软雅黑" w:cs="NMNFKB+MicrosoftYaHei-Bold"/>
          <w:color w:val="777777"/>
          <w:sz w:val="18"/>
          <w:szCs w:val="18"/>
        </w:rPr>
      </w:pPr>
      <w:r>
        <w:rPr>
          <w:rFonts w:hint="eastAsia" w:ascii="微软雅黑" w:hAnsi="微软雅黑" w:eastAsia="微软雅黑" w:cs="NMNFKB+MicrosoftYaHei-Bold"/>
          <w:b/>
          <w:color w:val="0070C0"/>
          <w:sz w:val="20"/>
        </w:rPr>
        <w:t>RS-485连接参数：</w:t>
      </w:r>
      <w:r>
        <w:rPr>
          <w:rFonts w:hint="eastAsia" w:ascii="微软雅黑" w:hAnsi="微软雅黑" w:eastAsia="微软雅黑" w:cs="NMNFKB+MicrosoftYaHei-Bold"/>
          <w:color w:val="777777"/>
          <w:sz w:val="18"/>
          <w:szCs w:val="18"/>
        </w:rPr>
        <w:t>人脸机与RS-485之间采用主动通讯，通讯参数：9600，N，8，1，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</w:rPr>
      </w:pPr>
    </w:p>
    <w:p>
      <w:pPr>
        <w:autoSpaceDE w:val="0"/>
        <w:autoSpaceDN w:val="0"/>
        <w:spacing w:line="257" w:lineRule="exact"/>
        <w:jc w:val="left"/>
        <w:rPr>
          <w:rFonts w:ascii="微软雅黑" w:hAnsi="微软雅黑" w:eastAsia="微软雅黑" w:cs="NMNFKB+MicrosoftYaHei-Bold"/>
          <w:color w:val="777777"/>
          <w:sz w:val="18"/>
          <w:szCs w:val="18"/>
        </w:rPr>
      </w:pPr>
      <w:r>
        <w:rPr>
          <w:rFonts w:hint="eastAsia" w:ascii="微软雅黑" w:hAnsi="微软雅黑" w:eastAsia="微软雅黑" w:cs="NMNFKB+MicrosoftYaHei-Bold"/>
          <w:b/>
          <w:color w:val="0070C0"/>
          <w:sz w:val="20"/>
        </w:rPr>
        <w:t>透传工作机制（下行）：</w:t>
      </w:r>
    </w:p>
    <w:p>
      <w:pPr>
        <w:autoSpaceDE w:val="0"/>
        <w:autoSpaceDN w:val="0"/>
        <w:spacing w:line="257" w:lineRule="exact"/>
        <w:jc w:val="left"/>
        <w:rPr>
          <w:rFonts w:ascii="微软雅黑" w:hAnsi="微软雅黑" w:eastAsia="微软雅黑" w:cs="NMNFKB+MicrosoftYaHei-Bold"/>
          <w:color w:val="777777"/>
          <w:sz w:val="18"/>
          <w:szCs w:val="18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  <w:r>
        <w:rPr>
          <w:rFonts w:hint="eastAsia" w:ascii="微软雅黑" w:hAnsi="微软雅黑" w:eastAsia="微软雅黑" w:cs="NMNFKB+MicrosoftYaHei-Bold"/>
          <w:b/>
          <w:color w:val="0070C0"/>
          <w:sz w:val="20"/>
        </w:rPr>
        <w:t>RS-485透传命令（下行）：</w:t>
      </w: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  <w:r>
        <w:rPr>
          <w:rFonts w:hint="eastAsia" w:ascii="微软雅黑" w:hAnsi="微软雅黑" w:eastAsia="微软雅黑" w:cs="NMNFKB+MicrosoftYaHei-Bold"/>
          <w:b/>
          <w:color w:val="0070C0"/>
          <w:sz w:val="20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68580</wp:posOffset>
            </wp:positionH>
            <wp:positionV relativeFrom="paragraph">
              <wp:posOffset>130810</wp:posOffset>
            </wp:positionV>
            <wp:extent cx="5270500" cy="2226310"/>
            <wp:effectExtent l="0" t="0" r="6350" b="2540"/>
            <wp:wrapTopAndBottom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226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tbl>
      <w:tblPr>
        <w:tblStyle w:val="3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843"/>
        <w:gridCol w:w="2693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84" w:type="dxa"/>
            <w:shd w:val="clear" w:color="auto" w:fill="E3F1D9" w:themeFill="accent4" w:themeFillTint="33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b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b/>
                <w:color w:val="777777"/>
              </w:rPr>
              <w:t>命令</w:t>
            </w:r>
          </w:p>
        </w:tc>
        <w:tc>
          <w:tcPr>
            <w:tcW w:w="1843" w:type="dxa"/>
            <w:shd w:val="clear" w:color="auto" w:fill="E3F1D9" w:themeFill="accent4" w:themeFillTint="33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b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b/>
                <w:color w:val="777777"/>
              </w:rPr>
              <w:t>方向</w:t>
            </w:r>
          </w:p>
        </w:tc>
        <w:tc>
          <w:tcPr>
            <w:tcW w:w="2693" w:type="dxa"/>
            <w:shd w:val="clear" w:color="auto" w:fill="E3F1D9" w:themeFill="accent4" w:themeFillTint="33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b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b/>
                <w:color w:val="777777"/>
              </w:rPr>
              <w:t>参数说明</w:t>
            </w:r>
          </w:p>
        </w:tc>
        <w:tc>
          <w:tcPr>
            <w:tcW w:w="2835" w:type="dxa"/>
            <w:shd w:val="clear" w:color="auto" w:fill="E3F1D9" w:themeFill="accent4" w:themeFillTint="33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b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b/>
                <w:color w:val="777777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384" w:type="dxa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color w:val="777777"/>
              </w:rPr>
              <w:t>0x30</w:t>
            </w:r>
          </w:p>
        </w:tc>
        <w:tc>
          <w:tcPr>
            <w:tcW w:w="1843" w:type="dxa"/>
            <w:vAlign w:val="center"/>
          </w:tcPr>
          <w:p>
            <w:pPr>
              <w:autoSpaceDE w:val="0"/>
              <w:autoSpaceDN w:val="0"/>
              <w:spacing w:line="257" w:lineRule="exact"/>
              <w:rPr>
                <w:rFonts w:ascii="微软雅黑" w:hAnsi="微软雅黑" w:eastAsia="微软雅黑" w:cs="NMNFKB+MicrosoftYaHei-Bold"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color w:val="777777"/>
              </w:rPr>
              <w:t>人脸机-&gt; RCU</w:t>
            </w:r>
          </w:p>
        </w:tc>
        <w:tc>
          <w:tcPr>
            <w:tcW w:w="2693" w:type="dxa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color w:val="777777"/>
              </w:rPr>
              <w:t>透传内容</w:t>
            </w:r>
          </w:p>
        </w:tc>
        <w:tc>
          <w:tcPr>
            <w:tcW w:w="2835" w:type="dxa"/>
            <w:vMerge w:val="restart"/>
            <w:vAlign w:val="center"/>
          </w:tcPr>
          <w:p>
            <w:pPr>
              <w:autoSpaceDE w:val="0"/>
              <w:autoSpaceDN w:val="0"/>
              <w:spacing w:line="257" w:lineRule="exact"/>
              <w:rPr>
                <w:rFonts w:ascii="微软雅黑" w:hAnsi="微软雅黑" w:eastAsia="微软雅黑" w:cs="NMNFKB+MicrosoftYaHei-Bold"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color w:val="777777"/>
              </w:rPr>
              <w:t>此处仅为基本命令格式演示，具体请参考详细的通讯协议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384" w:type="dxa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color w:val="777777"/>
              </w:rPr>
              <w:t>0x40</w:t>
            </w:r>
          </w:p>
        </w:tc>
        <w:tc>
          <w:tcPr>
            <w:tcW w:w="1843" w:type="dxa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color w:val="777777"/>
              </w:rPr>
              <w:t xml:space="preserve">RCU </w:t>
            </w:r>
            <w:r>
              <w:rPr>
                <w:rFonts w:ascii="微软雅黑" w:hAnsi="微软雅黑" w:eastAsia="微软雅黑" w:cs="NMNFKB+MicrosoftYaHei-Bold"/>
                <w:color w:val="777777"/>
              </w:rPr>
              <w:t>–</w:t>
            </w:r>
            <w:r>
              <w:rPr>
                <w:rFonts w:hint="eastAsia" w:ascii="微软雅黑" w:hAnsi="微软雅黑" w:eastAsia="微软雅黑" w:cs="NMNFKB+MicrosoftYaHei-Bold"/>
                <w:color w:val="777777"/>
              </w:rPr>
              <w:t>&gt; 人脸机</w:t>
            </w:r>
          </w:p>
        </w:tc>
        <w:tc>
          <w:tcPr>
            <w:tcW w:w="2693" w:type="dxa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color w:val="777777"/>
              </w:rPr>
              <w:t>ErrCode (0xE0 无错误)</w:t>
            </w:r>
          </w:p>
        </w:tc>
        <w:tc>
          <w:tcPr>
            <w:tcW w:w="2835" w:type="dxa"/>
            <w:vMerge w:val="continue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color w:val="777777"/>
              </w:rPr>
            </w:pPr>
          </w:p>
        </w:tc>
      </w:tr>
    </w:tbl>
    <w:p>
      <w:pPr>
        <w:autoSpaceDE w:val="0"/>
        <w:autoSpaceDN w:val="0"/>
        <w:spacing w:line="257" w:lineRule="exact"/>
        <w:jc w:val="left"/>
        <w:rPr>
          <w:rFonts w:ascii="微软雅黑" w:hAnsi="微软雅黑" w:eastAsia="微软雅黑" w:cs="NMNFKB+MicrosoftYaHei-Bold"/>
          <w:color w:val="777777"/>
          <w:sz w:val="20"/>
        </w:rPr>
      </w:pPr>
      <w:r>
        <w:rPr>
          <w:rFonts w:hint="eastAsia" w:ascii="微软雅黑" w:hAnsi="微软雅黑" w:eastAsia="微软雅黑" w:cs="NMNFKB+MicrosoftYaHei-Bold"/>
          <w:color w:val="777777"/>
          <w:sz w:val="20"/>
        </w:rPr>
        <w:t>（更具体的说明请参考： RCU RS-485通讯协议）</w:t>
      </w:r>
    </w:p>
    <w:p>
      <w:pPr>
        <w:autoSpaceDE w:val="0"/>
        <w:autoSpaceDN w:val="0"/>
        <w:spacing w:line="257" w:lineRule="exact"/>
        <w:jc w:val="left"/>
        <w:rPr>
          <w:rFonts w:ascii="微软雅黑" w:hAnsi="微软雅黑" w:eastAsia="微软雅黑" w:cs="NMNFKB+MicrosoftYaHei-Bold"/>
          <w:color w:val="777777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  <w:r>
        <w:rPr>
          <w:rFonts w:hint="eastAsia" w:ascii="微软雅黑" w:hAnsi="微软雅黑" w:eastAsia="微软雅黑" w:cs="NMNFKB+MicrosoftYaHei-Bold"/>
          <w:b/>
          <w:color w:val="0070C0"/>
          <w:sz w:val="20"/>
        </w:rPr>
        <w:t>Websocket数据格式（下行）：</w:t>
      </w:r>
    </w:p>
    <w:tbl>
      <w:tblPr>
        <w:tblStyle w:val="3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{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"msgid":"4f4d2a99-2355-46e2-b617-bcb89985d15f", 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"sn":"FEDCBA9876543210", 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"cmd":"BusDownlink", 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"msg":"Format”:”Hex”,”Data”:”0100302F05" //表示下发5个Byte的hex数据 0x01 00 30 2F 05</w:t>
            </w:r>
          </w:p>
          <w:p>
            <w:pPr>
              <w:widowControl/>
              <w:jc w:val="left"/>
              <w:rPr>
                <w:rFonts w:hint="eastAsia" w:ascii="微软雅黑" w:hAnsi="微软雅黑" w:eastAsia="微软雅黑" w:cs="NMNFKB+MicrosoftYaHei-Bold"/>
                <w:b/>
                <w:color w:val="0070C0"/>
                <w:sz w:val="20"/>
                <w:vertAlign w:val="baseline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}</w:t>
            </w:r>
          </w:p>
        </w:tc>
      </w:tr>
    </w:tbl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spacing w:line="2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kern w:val="0"/>
          <w:sz w:val="18"/>
          <w:szCs w:val="21"/>
        </w:rPr>
        <w:t>备注：</w:t>
      </w:r>
      <w:r>
        <w:rPr>
          <w:rFonts w:hint="eastAsia" w:ascii="微软雅黑" w:hAnsi="微软雅黑" w:eastAsia="微软雅黑" w:cs="微软雅黑"/>
          <w:bCs/>
          <w:color w:val="333333"/>
          <w:kern w:val="0"/>
          <w:sz w:val="18"/>
          <w:szCs w:val="21"/>
        </w:rPr>
        <w:t>由于主机与RS-485通过Hex数据通讯，因此人脸机在上传数据是先将数据转换为文本格式，具体规则是：每两个字符表示一个Byte，每个Byte之间不留空格，如果hex数据不足两位则前面补“0”</w:t>
      </w:r>
    </w:p>
    <w:p>
      <w:pPr>
        <w:ind w:left="2940" w:firstLine="420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  <w:t>消息主体字段定义</w:t>
      </w:r>
    </w:p>
    <w:tbl>
      <w:tblPr>
        <w:tblStyle w:val="3"/>
        <w:tblpPr w:leftFromText="180" w:rightFromText="180" w:vertAnchor="text" w:horzAnchor="page" w:tblpX="1786" w:tblpY="504"/>
        <w:tblOverlap w:val="never"/>
        <w:tblW w:w="89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2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字段</w:t>
            </w:r>
          </w:p>
        </w:tc>
        <w:tc>
          <w:tcPr>
            <w:tcW w:w="1704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描述</w:t>
            </w:r>
          </w:p>
        </w:tc>
        <w:tc>
          <w:tcPr>
            <w:tcW w:w="1704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类型</w:t>
            </w:r>
          </w:p>
        </w:tc>
        <w:tc>
          <w:tcPr>
            <w:tcW w:w="1705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必传</w:t>
            </w:r>
          </w:p>
        </w:tc>
        <w:tc>
          <w:tcPr>
            <w:tcW w:w="2153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0"/>
              </w:rPr>
              <w:t>Format</w:t>
            </w:r>
          </w:p>
        </w:tc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数据格式</w:t>
            </w:r>
          </w:p>
        </w:tc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String</w:t>
            </w:r>
          </w:p>
        </w:tc>
        <w:tc>
          <w:tcPr>
            <w:tcW w:w="1705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是</w:t>
            </w:r>
          </w:p>
        </w:tc>
        <w:tc>
          <w:tcPr>
            <w:tcW w:w="2153" w:type="dxa"/>
          </w:tcPr>
          <w:p>
            <w:pPr>
              <w:spacing w:line="2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Format=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 xml:space="preserve"> Hex，表示传输数据为Hex数据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color w:val="333333"/>
                <w:sz w:val="20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0"/>
              </w:rPr>
              <w:t>Data</w:t>
            </w:r>
          </w:p>
        </w:tc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color w:val="333333"/>
                <w:sz w:val="20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0"/>
              </w:rPr>
              <w:t>数据内容</w:t>
            </w:r>
          </w:p>
        </w:tc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color w:val="333333"/>
                <w:sz w:val="20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0"/>
              </w:rPr>
              <w:t>String</w:t>
            </w:r>
          </w:p>
        </w:tc>
        <w:tc>
          <w:tcPr>
            <w:tcW w:w="1705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color w:val="333333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0"/>
              </w:rPr>
              <w:t>是</w:t>
            </w:r>
          </w:p>
        </w:tc>
        <w:tc>
          <w:tcPr>
            <w:tcW w:w="2153" w:type="dxa"/>
          </w:tcPr>
          <w:p>
            <w:pPr>
              <w:spacing w:line="280" w:lineRule="exact"/>
              <w:jc w:val="center"/>
              <w:rPr>
                <w:rFonts w:ascii="微软雅黑" w:hAnsi="微软雅黑" w:eastAsia="微软雅黑" w:cs="微软雅黑"/>
                <w:sz w:val="20"/>
              </w:rPr>
            </w:pPr>
            <w:r>
              <w:rPr>
                <w:rFonts w:ascii="微软雅黑" w:hAnsi="微软雅黑" w:eastAsia="微软雅黑" w:cs="微软雅黑"/>
                <w:sz w:val="20"/>
              </w:rPr>
              <w:t>以文本格式表达的Hex数据</w:t>
            </w:r>
          </w:p>
        </w:tc>
      </w:tr>
    </w:tbl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响应</w:t>
      </w:r>
    </w:p>
    <w:tbl>
      <w:tblPr>
        <w:tblStyle w:val="3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{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"msgid":"4f4d2a99-2355-46e2-b617-bcb89985d15f", //消息id,  保证唯一性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"sn":"FEDCBA9876543210", //终端序列号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"cmd":"BusDownlink", 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"msg":'{"status": 0,"msg": "ok"}' //消息主体: 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status=0代表成功</w:t>
            </w:r>
          </w:p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}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autoSpaceDE w:val="0"/>
        <w:autoSpaceDN w:val="0"/>
        <w:spacing w:line="257" w:lineRule="exact"/>
        <w:jc w:val="left"/>
        <w:rPr>
          <w:rFonts w:ascii="NMNFKB+MicrosoftYaHei-Bold" w:hAnsi="NMNFKB+MicrosoftYaHei-Bold" w:cs="NMNFKB+MicrosoftYaHei-Bold"/>
          <w:b/>
          <w:color w:val="777777"/>
          <w:sz w:val="20"/>
        </w:rPr>
      </w:pPr>
    </w:p>
    <w:p>
      <w:pPr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autoSpaceDE w:val="0"/>
        <w:autoSpaceDN w:val="0"/>
        <w:spacing w:line="257" w:lineRule="exact"/>
        <w:jc w:val="left"/>
        <w:rPr>
          <w:rFonts w:ascii="NMNFKB+MicrosoftYaHei-Bold" w:hAnsi="NMNFKB+MicrosoftYaHei-Bold" w:cs="NMNFKB+MicrosoftYaHei-Bold"/>
          <w:b/>
          <w:color w:val="777777"/>
          <w:sz w:val="20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color w:val="FF0000"/>
          <w:sz w:val="20"/>
          <w:szCs w:val="20"/>
          <w:lang w:val="en-US" w:eastAsia="zh-CN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2406" w:date="2023-05-10T18:30:00Z" w:initials="Microsof">
    <w:p w14:paraId="55F62C27">
      <w:pPr>
        <w:jc w:val="left"/>
      </w:pPr>
      <w:r>
        <w:rPr>
          <w:rFonts w:hint="eastAsia"/>
        </w:rPr>
        <w:t>个人敏感信息不建议下发到设备. 最大过闸次数去掉, 过闸时间段去掉, 无意义.</w:t>
      </w:r>
    </w:p>
  </w:comment>
  <w:comment w:id="1" w:author="2406" w:date="2023-05-10T19:04:00Z" w:initials="Microsof">
    <w:p w14:paraId="76FC4D24">
      <w:pPr>
        <w:jc w:val="left"/>
      </w:pPr>
      <w:r>
        <w:rPr>
          <w:rFonts w:hint="eastAsia"/>
        </w:rPr>
        <w:t>确定是传的整形</w:t>
      </w:r>
      <w:r>
        <w:t xml:space="preserve">?   </w:t>
      </w:r>
      <w:r>
        <w:rPr>
          <w:rFonts w:hint="eastAsia"/>
        </w:rPr>
        <w:t>间隔时间范围多冗余点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55F62C27" w15:done="0"/>
  <w15:commentEx w15:paraId="76FC4D24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Lucida Console">
    <w:panose1 w:val="020B0609040504020204"/>
    <w:charset w:val="00"/>
    <w:family w:val="modern"/>
    <w:pitch w:val="default"/>
    <w:sig w:usb0="8000028F" w:usb1="00001800" w:usb2="00000000" w:usb3="00000000" w:csb0="0000001F" w:csb1="D7D7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MicrosoftYaHei-Bold">
    <w:altName w:val="Segoe Print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OpenSans-Regular">
    <w:altName w:val="Segoe Print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NMNFKB+MicrosoftYaHei-Bold">
    <w:altName w:val="宋体"/>
    <w:panose1 w:val="020B0604020202020204"/>
    <w:charset w:val="86"/>
    <w:family w:val="auto"/>
    <w:pitch w:val="default"/>
    <w:sig w:usb0="00000000" w:usb1="00000000" w:usb2="00000000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4F619F"/>
    <w:multiLevelType w:val="multilevel"/>
    <w:tmpl w:val="144F619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2406">
    <w15:presenceInfo w15:providerId="AD" w15:userId="S::M2406@365f.me::f7eff0ef-903f-46e9-9a1f-7042eb6eeb7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5ZTc0OWU4ZTM1MjQxZGM5NmM2MzEwNDUyMmM2YzEifQ=="/>
  </w:docVars>
  <w:rsids>
    <w:rsidRoot w:val="00172A27"/>
    <w:rsid w:val="00550F05"/>
    <w:rsid w:val="00B32474"/>
    <w:rsid w:val="01FB272B"/>
    <w:rsid w:val="02B04EBD"/>
    <w:rsid w:val="035B751F"/>
    <w:rsid w:val="04B14F1D"/>
    <w:rsid w:val="06F1700D"/>
    <w:rsid w:val="071F608F"/>
    <w:rsid w:val="076D7229"/>
    <w:rsid w:val="080D2DB2"/>
    <w:rsid w:val="096D1D5A"/>
    <w:rsid w:val="0A51342A"/>
    <w:rsid w:val="0AB3379D"/>
    <w:rsid w:val="0CF602B9"/>
    <w:rsid w:val="116F23E8"/>
    <w:rsid w:val="11AA6BA7"/>
    <w:rsid w:val="11EE5A02"/>
    <w:rsid w:val="130D1EB8"/>
    <w:rsid w:val="15DF7B3C"/>
    <w:rsid w:val="16300397"/>
    <w:rsid w:val="181D2B9D"/>
    <w:rsid w:val="182C2DE0"/>
    <w:rsid w:val="18C33745"/>
    <w:rsid w:val="1B2B3157"/>
    <w:rsid w:val="1BE20386"/>
    <w:rsid w:val="1DFD110B"/>
    <w:rsid w:val="206155F1"/>
    <w:rsid w:val="20C53DD2"/>
    <w:rsid w:val="2116462E"/>
    <w:rsid w:val="213C22E6"/>
    <w:rsid w:val="22B3482A"/>
    <w:rsid w:val="24955D86"/>
    <w:rsid w:val="25ED1E01"/>
    <w:rsid w:val="27624129"/>
    <w:rsid w:val="2A4277FF"/>
    <w:rsid w:val="2D7D7F0E"/>
    <w:rsid w:val="2E516CA5"/>
    <w:rsid w:val="303D3985"/>
    <w:rsid w:val="35D501BC"/>
    <w:rsid w:val="38F92413"/>
    <w:rsid w:val="39581830"/>
    <w:rsid w:val="39891BAC"/>
    <w:rsid w:val="3AD82C28"/>
    <w:rsid w:val="3BB30F9F"/>
    <w:rsid w:val="3E6A3B89"/>
    <w:rsid w:val="3E9F580B"/>
    <w:rsid w:val="3F47212A"/>
    <w:rsid w:val="3FAC4683"/>
    <w:rsid w:val="3FCC70BF"/>
    <w:rsid w:val="40095632"/>
    <w:rsid w:val="41903E34"/>
    <w:rsid w:val="41F145CF"/>
    <w:rsid w:val="42C10446"/>
    <w:rsid w:val="430267EB"/>
    <w:rsid w:val="44E01002"/>
    <w:rsid w:val="49A97A5D"/>
    <w:rsid w:val="4A9B7706"/>
    <w:rsid w:val="4C0849EF"/>
    <w:rsid w:val="4CB021AC"/>
    <w:rsid w:val="4CB132D9"/>
    <w:rsid w:val="4CD86AB8"/>
    <w:rsid w:val="4D4570E3"/>
    <w:rsid w:val="4E231FB4"/>
    <w:rsid w:val="4E816CDB"/>
    <w:rsid w:val="4FDA2B47"/>
    <w:rsid w:val="55EA4E82"/>
    <w:rsid w:val="5A160C1F"/>
    <w:rsid w:val="5B3A6B8F"/>
    <w:rsid w:val="5BE2700B"/>
    <w:rsid w:val="5D4F0EBF"/>
    <w:rsid w:val="60275934"/>
    <w:rsid w:val="609805E0"/>
    <w:rsid w:val="655D3BA6"/>
    <w:rsid w:val="655E7E6F"/>
    <w:rsid w:val="67F72090"/>
    <w:rsid w:val="680E73DA"/>
    <w:rsid w:val="68232E85"/>
    <w:rsid w:val="68A044D6"/>
    <w:rsid w:val="68BC6E36"/>
    <w:rsid w:val="6A7A7A64"/>
    <w:rsid w:val="6B623CC4"/>
    <w:rsid w:val="6CA4030D"/>
    <w:rsid w:val="6D746C5F"/>
    <w:rsid w:val="6E0F17B6"/>
    <w:rsid w:val="6F1057E5"/>
    <w:rsid w:val="6FAD1286"/>
    <w:rsid w:val="6FC0720B"/>
    <w:rsid w:val="702552C0"/>
    <w:rsid w:val="74AF184A"/>
    <w:rsid w:val="752F08AC"/>
    <w:rsid w:val="77770AF7"/>
    <w:rsid w:val="787C3EEC"/>
    <w:rsid w:val="79EE2BC7"/>
    <w:rsid w:val="7B7D2155"/>
    <w:rsid w:val="7C0D1A2A"/>
    <w:rsid w:val="7C262AEC"/>
    <w:rsid w:val="7C3074C7"/>
    <w:rsid w:val="7CDC1519"/>
    <w:rsid w:val="7D60202E"/>
    <w:rsid w:val="7D845D1C"/>
    <w:rsid w:val="7F5B4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annotation reference"/>
    <w:basedOn w:val="4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2023-10-14T02:06:00Z</dcterms:created>
  <dc:creator>Administrator</dc:creator>
  <cp:lastModifiedBy>孙</cp:lastModifiedBy>
  <dcterms:modified xsi:type="dcterms:W3CDTF">2023-10-14T03:49:25Z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1A39332D829E42BC9051C8DA820804B8_12</vt:lpwstr>
  </property>
</Properties>
</file>